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EB" w:rsidRPr="00B036EB" w:rsidRDefault="00B036EB" w:rsidP="00B036EB">
      <w:pPr>
        <w:ind w:firstLine="708"/>
        <w:rPr>
          <w:rFonts w:ascii="Garamond" w:hAnsi="Garamond"/>
          <w:sz w:val="24"/>
          <w:szCs w:val="24"/>
        </w:rPr>
      </w:pPr>
      <w:r w:rsidRPr="00B036EB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-404495</wp:posOffset>
            </wp:positionV>
            <wp:extent cx="600075" cy="638175"/>
            <wp:effectExtent l="19050" t="0" r="9525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6EB" w:rsidRPr="00952771" w:rsidRDefault="00B036EB" w:rsidP="00B036EB">
      <w:pPr>
        <w:spacing w:after="0" w:line="240" w:lineRule="auto"/>
        <w:ind w:firstLine="708"/>
        <w:rPr>
          <w:rFonts w:ascii="Garamond" w:hAnsi="Garamond"/>
          <w:sz w:val="24"/>
          <w:szCs w:val="24"/>
        </w:rPr>
      </w:pPr>
      <w:r w:rsidRPr="00B036EB">
        <w:rPr>
          <w:rFonts w:ascii="Garamond" w:hAnsi="Garamond"/>
          <w:sz w:val="24"/>
          <w:szCs w:val="24"/>
        </w:rPr>
        <w:t xml:space="preserve">        </w:t>
      </w:r>
      <w:r w:rsidRPr="00952771">
        <w:rPr>
          <w:rFonts w:ascii="Garamond" w:hAnsi="Garamond"/>
          <w:sz w:val="24"/>
          <w:szCs w:val="24"/>
        </w:rPr>
        <w:t xml:space="preserve">MARSZAŁEK                         </w:t>
      </w:r>
      <w:r w:rsidR="0047548C">
        <w:rPr>
          <w:rFonts w:ascii="Garamond" w:hAnsi="Garamond"/>
          <w:sz w:val="24"/>
          <w:szCs w:val="24"/>
        </w:rPr>
        <w:t xml:space="preserve">                               </w:t>
      </w:r>
      <w:r w:rsidR="001948D3">
        <w:rPr>
          <w:rFonts w:ascii="Garamond" w:hAnsi="Garamond"/>
          <w:sz w:val="24"/>
          <w:szCs w:val="24"/>
        </w:rPr>
        <w:t xml:space="preserve">      </w:t>
      </w:r>
      <w:r w:rsidR="002C01F1">
        <w:rPr>
          <w:rFonts w:ascii="Garamond" w:hAnsi="Garamond"/>
          <w:sz w:val="24"/>
          <w:szCs w:val="24"/>
        </w:rPr>
        <w:tab/>
        <w:t xml:space="preserve">    </w:t>
      </w:r>
      <w:r w:rsidR="008F2CCD">
        <w:rPr>
          <w:rFonts w:ascii="Garamond" w:hAnsi="Garamond"/>
          <w:sz w:val="24"/>
          <w:szCs w:val="24"/>
        </w:rPr>
        <w:t xml:space="preserve"> Poznań, 13 </w:t>
      </w:r>
      <w:r w:rsidR="002C01F1">
        <w:rPr>
          <w:rFonts w:ascii="Garamond" w:hAnsi="Garamond"/>
          <w:sz w:val="24"/>
          <w:szCs w:val="24"/>
        </w:rPr>
        <w:t>marca 2019</w:t>
      </w:r>
      <w:r w:rsidR="00952771" w:rsidRPr="00952771">
        <w:rPr>
          <w:rFonts w:ascii="Garamond" w:hAnsi="Garamond"/>
          <w:sz w:val="24"/>
          <w:szCs w:val="24"/>
        </w:rPr>
        <w:t xml:space="preserve"> r.</w:t>
      </w:r>
      <w:r w:rsidRPr="00952771">
        <w:rPr>
          <w:rFonts w:ascii="Garamond" w:hAnsi="Garamond"/>
          <w:sz w:val="24"/>
          <w:szCs w:val="24"/>
        </w:rPr>
        <w:t xml:space="preserve">                 </w:t>
      </w:r>
    </w:p>
    <w:p w:rsidR="00B036EB" w:rsidRPr="00952771" w:rsidRDefault="00B036EB" w:rsidP="00DB1352">
      <w:pPr>
        <w:spacing w:after="120" w:line="240" w:lineRule="auto"/>
        <w:rPr>
          <w:rFonts w:ascii="Garamond" w:hAnsi="Garamond"/>
          <w:sz w:val="24"/>
          <w:szCs w:val="24"/>
        </w:rPr>
      </w:pPr>
      <w:r w:rsidRPr="00952771">
        <w:rPr>
          <w:rFonts w:ascii="Garamond" w:hAnsi="Garamond"/>
          <w:sz w:val="24"/>
          <w:szCs w:val="24"/>
        </w:rPr>
        <w:t>WOJEWÓDZTWA WIELKOPOLSKIEGO</w:t>
      </w:r>
      <w:r w:rsidRPr="00952771">
        <w:rPr>
          <w:rFonts w:ascii="Garamond" w:hAnsi="Garamond"/>
          <w:sz w:val="24"/>
          <w:szCs w:val="24"/>
        </w:rPr>
        <w:tab/>
      </w:r>
      <w:r w:rsidRPr="00952771">
        <w:rPr>
          <w:rFonts w:ascii="Garamond" w:hAnsi="Garamond"/>
          <w:sz w:val="24"/>
          <w:szCs w:val="24"/>
        </w:rPr>
        <w:tab/>
      </w:r>
      <w:r w:rsidRPr="00952771">
        <w:rPr>
          <w:rFonts w:ascii="Garamond" w:hAnsi="Garamond"/>
          <w:sz w:val="24"/>
          <w:szCs w:val="24"/>
        </w:rPr>
        <w:tab/>
      </w:r>
      <w:r w:rsidRPr="00952771">
        <w:rPr>
          <w:rFonts w:ascii="Garamond" w:hAnsi="Garamond"/>
          <w:sz w:val="24"/>
          <w:szCs w:val="24"/>
        </w:rPr>
        <w:tab/>
      </w:r>
      <w:r w:rsidRPr="00952771">
        <w:rPr>
          <w:rFonts w:ascii="Garamond" w:hAnsi="Garamond"/>
          <w:sz w:val="24"/>
          <w:szCs w:val="24"/>
        </w:rPr>
        <w:tab/>
      </w:r>
      <w:r w:rsidRPr="00952771">
        <w:rPr>
          <w:rFonts w:ascii="Garamond" w:hAnsi="Garamond"/>
          <w:sz w:val="24"/>
          <w:szCs w:val="24"/>
        </w:rPr>
        <w:tab/>
      </w:r>
      <w:r w:rsidRPr="00952771">
        <w:rPr>
          <w:rFonts w:ascii="Garamond" w:hAnsi="Garamond"/>
          <w:sz w:val="24"/>
          <w:szCs w:val="24"/>
        </w:rPr>
        <w:tab/>
        <w:t xml:space="preserve">       </w:t>
      </w:r>
      <w:r w:rsidR="00952771">
        <w:rPr>
          <w:rFonts w:ascii="Garamond" w:hAnsi="Garamond"/>
          <w:sz w:val="24"/>
          <w:szCs w:val="24"/>
        </w:rPr>
        <w:t xml:space="preserve"> </w:t>
      </w:r>
      <w:r w:rsidRPr="00952771">
        <w:rPr>
          <w:rFonts w:ascii="Garamond" w:hAnsi="Garamond"/>
          <w:sz w:val="24"/>
          <w:szCs w:val="24"/>
        </w:rPr>
        <w:t>Marek Woźniak</w:t>
      </w:r>
    </w:p>
    <w:p w:rsidR="00382D39" w:rsidRPr="00ED4115" w:rsidRDefault="00B036EB" w:rsidP="00382D39">
      <w:pPr>
        <w:spacing w:after="0"/>
        <w:ind w:firstLine="708"/>
        <w:rPr>
          <w:rFonts w:ascii="Garamond" w:hAnsi="Garamond"/>
          <w:bCs/>
        </w:rPr>
      </w:pPr>
      <w:r w:rsidRPr="00ED4115">
        <w:rPr>
          <w:rFonts w:ascii="Garamond" w:hAnsi="Garamond"/>
        </w:rPr>
        <w:t xml:space="preserve">    </w:t>
      </w:r>
      <w:r w:rsidR="00952771" w:rsidRPr="00ED4115">
        <w:rPr>
          <w:rFonts w:ascii="Garamond" w:hAnsi="Garamond"/>
        </w:rPr>
        <w:t xml:space="preserve"> </w:t>
      </w:r>
      <w:r w:rsidR="00074FC0" w:rsidRPr="00ED4115">
        <w:rPr>
          <w:rFonts w:ascii="Garamond" w:hAnsi="Garamond"/>
        </w:rPr>
        <w:t xml:space="preserve"> </w:t>
      </w:r>
      <w:r w:rsidR="002C01F1">
        <w:rPr>
          <w:rFonts w:ascii="Garamond" w:hAnsi="Garamond"/>
        </w:rPr>
        <w:t xml:space="preserve">  </w:t>
      </w:r>
      <w:r w:rsidR="002C01F1">
        <w:rPr>
          <w:rFonts w:ascii="Garamond" w:hAnsi="Garamond"/>
          <w:bCs/>
        </w:rPr>
        <w:t>KS-I.0003.5.2019</w:t>
      </w:r>
    </w:p>
    <w:p w:rsidR="00B036EB" w:rsidRPr="00B036EB" w:rsidRDefault="00382D39" w:rsidP="00382D39">
      <w:pPr>
        <w:ind w:firstLine="708"/>
        <w:rPr>
          <w:rFonts w:ascii="Garamond" w:hAnsi="Garamond"/>
          <w:sz w:val="24"/>
          <w:szCs w:val="24"/>
        </w:rPr>
      </w:pPr>
      <w:r w:rsidRPr="00ED4115">
        <w:rPr>
          <w:rFonts w:ascii="Garamond" w:hAnsi="Garamond"/>
          <w:bCs/>
        </w:rPr>
        <w:t xml:space="preserve">  </w:t>
      </w:r>
      <w:r w:rsidR="00DB1352" w:rsidRPr="00ED4115">
        <w:rPr>
          <w:rFonts w:ascii="Garamond" w:hAnsi="Garamond"/>
          <w:bCs/>
        </w:rPr>
        <w:t xml:space="preserve"> </w:t>
      </w:r>
      <w:r w:rsidR="002C01F1">
        <w:rPr>
          <w:rFonts w:ascii="Garamond" w:hAnsi="Garamond"/>
          <w:bCs/>
        </w:rPr>
        <w:t xml:space="preserve"> </w:t>
      </w:r>
      <w:r w:rsidR="00A40F8A" w:rsidRPr="00A40F8A">
        <w:rPr>
          <w:rFonts w:ascii="Garamond" w:hAnsi="Garamond"/>
          <w:bCs/>
        </w:rPr>
        <w:t>DK-I-1.ZD-00036/19</w:t>
      </w:r>
    </w:p>
    <w:p w:rsidR="006F3C56" w:rsidRDefault="006F3C56" w:rsidP="0047548C">
      <w:pPr>
        <w:spacing w:after="0"/>
        <w:ind w:left="4395" w:hanging="283"/>
        <w:jc w:val="both"/>
        <w:rPr>
          <w:rFonts w:ascii="Garamond" w:hAnsi="Garamond"/>
          <w:sz w:val="24"/>
          <w:szCs w:val="24"/>
        </w:rPr>
      </w:pPr>
    </w:p>
    <w:p w:rsidR="00846944" w:rsidRDefault="00846944" w:rsidP="0047548C">
      <w:pPr>
        <w:spacing w:after="0"/>
        <w:ind w:left="4395" w:hanging="283"/>
        <w:jc w:val="both"/>
        <w:rPr>
          <w:rFonts w:ascii="Garamond" w:hAnsi="Garamond"/>
          <w:b/>
          <w:sz w:val="24"/>
          <w:szCs w:val="24"/>
        </w:rPr>
      </w:pPr>
    </w:p>
    <w:p w:rsidR="0047548C" w:rsidRPr="007237F4" w:rsidRDefault="0047548C" w:rsidP="0047548C">
      <w:pPr>
        <w:spacing w:after="0"/>
        <w:ind w:left="4395" w:hanging="283"/>
        <w:jc w:val="both"/>
        <w:rPr>
          <w:rFonts w:ascii="Garamond" w:hAnsi="Garamond"/>
          <w:b/>
          <w:sz w:val="24"/>
          <w:szCs w:val="24"/>
        </w:rPr>
      </w:pPr>
      <w:r w:rsidRPr="007237F4">
        <w:rPr>
          <w:rFonts w:ascii="Garamond" w:hAnsi="Garamond"/>
          <w:b/>
          <w:sz w:val="24"/>
          <w:szCs w:val="24"/>
        </w:rPr>
        <w:t xml:space="preserve">Pan </w:t>
      </w:r>
      <w:r w:rsidR="002C01F1" w:rsidRPr="007237F4">
        <w:rPr>
          <w:rFonts w:ascii="Garamond" w:hAnsi="Garamond"/>
          <w:b/>
          <w:sz w:val="24"/>
          <w:szCs w:val="24"/>
        </w:rPr>
        <w:t>Tadeusz Tomaszewski</w:t>
      </w:r>
    </w:p>
    <w:p w:rsidR="0047548C" w:rsidRPr="00B51377" w:rsidRDefault="007237F4" w:rsidP="0047548C">
      <w:pPr>
        <w:spacing w:after="0" w:line="240" w:lineRule="auto"/>
        <w:ind w:left="4395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Radny </w:t>
      </w:r>
      <w:r w:rsidR="0047548C" w:rsidRPr="007237F4">
        <w:rPr>
          <w:rFonts w:ascii="Garamond" w:hAnsi="Garamond"/>
          <w:b/>
          <w:sz w:val="24"/>
          <w:szCs w:val="24"/>
        </w:rPr>
        <w:t>Województwa Wielkopolskiego</w:t>
      </w:r>
    </w:p>
    <w:p w:rsidR="0047548C" w:rsidRDefault="0047548C" w:rsidP="0047548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6F3C56" w:rsidRDefault="006F3C56" w:rsidP="00926FD6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B036EB" w:rsidRDefault="0047548C" w:rsidP="0084694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Szanowny Panie </w:t>
      </w:r>
      <w:r w:rsidR="002C01F1">
        <w:rPr>
          <w:rFonts w:ascii="Garamond" w:hAnsi="Garamond"/>
          <w:sz w:val="24"/>
          <w:szCs w:val="24"/>
        </w:rPr>
        <w:t>Radny</w:t>
      </w:r>
      <w:r w:rsidRPr="00B036EB">
        <w:rPr>
          <w:rFonts w:ascii="Garamond" w:hAnsi="Garamond"/>
          <w:sz w:val="24"/>
          <w:szCs w:val="24"/>
        </w:rPr>
        <w:t>,</w:t>
      </w:r>
    </w:p>
    <w:p w:rsidR="00B036EB" w:rsidRDefault="00B036EB" w:rsidP="007237F4">
      <w:pPr>
        <w:spacing w:after="0"/>
        <w:jc w:val="both"/>
        <w:rPr>
          <w:rFonts w:ascii="Garamond" w:hAnsi="Garamond"/>
          <w:sz w:val="24"/>
          <w:szCs w:val="24"/>
        </w:rPr>
      </w:pPr>
    </w:p>
    <w:p w:rsidR="001948D3" w:rsidRDefault="00E46937" w:rsidP="00846944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odpowiadając na </w:t>
      </w:r>
      <w:r w:rsidR="00846944">
        <w:rPr>
          <w:rFonts w:ascii="Garamond" w:hAnsi="Garamond"/>
          <w:sz w:val="24"/>
          <w:szCs w:val="24"/>
        </w:rPr>
        <w:t xml:space="preserve">pytania zawarte w </w:t>
      </w:r>
      <w:r>
        <w:rPr>
          <w:rFonts w:ascii="Garamond" w:hAnsi="Garamond"/>
          <w:sz w:val="24"/>
          <w:szCs w:val="24"/>
        </w:rPr>
        <w:t>Pa</w:t>
      </w:r>
      <w:r w:rsidR="00846944">
        <w:rPr>
          <w:rFonts w:ascii="Garamond" w:hAnsi="Garamond"/>
          <w:sz w:val="24"/>
          <w:szCs w:val="24"/>
        </w:rPr>
        <w:t>ńskiej</w:t>
      </w:r>
      <w:r w:rsidR="00156AB1">
        <w:rPr>
          <w:rFonts w:ascii="Garamond" w:hAnsi="Garamond"/>
          <w:sz w:val="24"/>
          <w:szCs w:val="24"/>
        </w:rPr>
        <w:t xml:space="preserve"> </w:t>
      </w:r>
      <w:r w:rsidR="00952771">
        <w:rPr>
          <w:rFonts w:ascii="Garamond" w:hAnsi="Garamond"/>
          <w:sz w:val="24"/>
          <w:szCs w:val="24"/>
        </w:rPr>
        <w:t>in</w:t>
      </w:r>
      <w:r w:rsidR="00846944">
        <w:rPr>
          <w:rFonts w:ascii="Garamond" w:hAnsi="Garamond"/>
          <w:sz w:val="24"/>
          <w:szCs w:val="24"/>
        </w:rPr>
        <w:t>terpelacji,</w:t>
      </w:r>
      <w:r w:rsidR="00E33698">
        <w:rPr>
          <w:rFonts w:ascii="Garamond" w:hAnsi="Garamond"/>
          <w:sz w:val="24"/>
          <w:szCs w:val="24"/>
        </w:rPr>
        <w:t xml:space="preserve"> </w:t>
      </w:r>
      <w:r w:rsidR="00585493">
        <w:rPr>
          <w:rFonts w:ascii="Garamond" w:hAnsi="Garamond"/>
          <w:sz w:val="24"/>
          <w:szCs w:val="24"/>
        </w:rPr>
        <w:t>złożon</w:t>
      </w:r>
      <w:r w:rsidR="00846944">
        <w:rPr>
          <w:rFonts w:ascii="Garamond" w:hAnsi="Garamond"/>
          <w:sz w:val="24"/>
          <w:szCs w:val="24"/>
        </w:rPr>
        <w:t>ej</w:t>
      </w:r>
      <w:r w:rsidR="00E33698">
        <w:rPr>
          <w:rFonts w:ascii="Garamond" w:hAnsi="Garamond"/>
          <w:sz w:val="24"/>
          <w:szCs w:val="24"/>
        </w:rPr>
        <w:t xml:space="preserve"> podczas </w:t>
      </w:r>
      <w:r w:rsidR="002C01F1">
        <w:rPr>
          <w:rFonts w:ascii="Garamond" w:hAnsi="Garamond"/>
          <w:sz w:val="24"/>
          <w:szCs w:val="24"/>
        </w:rPr>
        <w:t>IV</w:t>
      </w:r>
      <w:r w:rsidR="00952771">
        <w:rPr>
          <w:rFonts w:ascii="Garamond" w:hAnsi="Garamond"/>
          <w:sz w:val="24"/>
          <w:szCs w:val="24"/>
        </w:rPr>
        <w:t xml:space="preserve"> sesji Sejmiku Województwa Wielkopolskiego </w:t>
      </w:r>
      <w:r w:rsidR="002C01F1">
        <w:rPr>
          <w:rFonts w:ascii="Garamond" w:hAnsi="Garamond"/>
          <w:sz w:val="24"/>
          <w:szCs w:val="24"/>
        </w:rPr>
        <w:t>25 lutego 2019</w:t>
      </w:r>
      <w:r w:rsidR="0002019C">
        <w:rPr>
          <w:rFonts w:ascii="Garamond" w:hAnsi="Garamond"/>
          <w:sz w:val="24"/>
          <w:szCs w:val="24"/>
        </w:rPr>
        <w:t xml:space="preserve"> r. </w:t>
      </w:r>
      <w:r w:rsidR="002C01F1">
        <w:rPr>
          <w:rFonts w:ascii="Garamond" w:hAnsi="Garamond"/>
          <w:sz w:val="24"/>
          <w:szCs w:val="24"/>
        </w:rPr>
        <w:t>w sprawie zakupu dzia</w:t>
      </w:r>
      <w:r w:rsidR="00022EC7">
        <w:rPr>
          <w:rFonts w:ascii="Garamond" w:hAnsi="Garamond"/>
          <w:sz w:val="24"/>
          <w:szCs w:val="24"/>
        </w:rPr>
        <w:t>łki w miejscowości Grzybowo dla </w:t>
      </w:r>
      <w:r w:rsidR="002C01F1">
        <w:rPr>
          <w:rFonts w:ascii="Garamond" w:hAnsi="Garamond"/>
          <w:sz w:val="24"/>
          <w:szCs w:val="24"/>
        </w:rPr>
        <w:t>Muzeu</w:t>
      </w:r>
      <w:r w:rsidR="00022EC7">
        <w:rPr>
          <w:rFonts w:ascii="Garamond" w:hAnsi="Garamond"/>
          <w:sz w:val="24"/>
          <w:szCs w:val="24"/>
        </w:rPr>
        <w:t>m Pierwszych Piastów na Lednicy, pragnę poinformować, że:</w:t>
      </w:r>
    </w:p>
    <w:p w:rsidR="00022EC7" w:rsidRPr="00022EC7" w:rsidRDefault="00022EC7" w:rsidP="00022EC7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/>
          <w:sz w:val="24"/>
          <w:szCs w:val="24"/>
        </w:rPr>
      </w:pPr>
      <w:r w:rsidRPr="00022EC7">
        <w:rPr>
          <w:rFonts w:ascii="Garamond" w:hAnsi="Garamond"/>
          <w:sz w:val="24"/>
          <w:szCs w:val="24"/>
        </w:rPr>
        <w:t>Zgodnie z ustawą z dnia 23 lipca 2003 r. o ochronie zabytków i opiece nad zabytkami (Dz.U.</w:t>
      </w:r>
      <w:r>
        <w:rPr>
          <w:rFonts w:ascii="Garamond" w:hAnsi="Garamond"/>
          <w:sz w:val="24"/>
          <w:szCs w:val="24"/>
        </w:rPr>
        <w:t> z </w:t>
      </w:r>
      <w:r w:rsidRPr="00022EC7">
        <w:rPr>
          <w:rFonts w:ascii="Garamond" w:hAnsi="Garamond"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 xml:space="preserve"> r</w:t>
      </w:r>
      <w:r w:rsidRPr="00022EC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, poz. </w:t>
      </w:r>
      <w:r w:rsidRPr="00022EC7">
        <w:rPr>
          <w:rFonts w:ascii="Garamond" w:hAnsi="Garamond"/>
          <w:sz w:val="24"/>
          <w:szCs w:val="24"/>
        </w:rPr>
        <w:t>2067</w:t>
      </w:r>
      <w:r>
        <w:rPr>
          <w:rFonts w:ascii="Garamond" w:hAnsi="Garamond"/>
          <w:sz w:val="24"/>
          <w:szCs w:val="24"/>
        </w:rPr>
        <w:t xml:space="preserve"> ze zm.</w:t>
      </w:r>
      <w:r w:rsidRPr="00022EC7">
        <w:rPr>
          <w:rFonts w:ascii="Garamond" w:hAnsi="Garamond"/>
          <w:sz w:val="24"/>
          <w:szCs w:val="24"/>
        </w:rPr>
        <w:t>), „</w:t>
      </w:r>
      <w:r w:rsidRPr="00B12C3D">
        <w:rPr>
          <w:rFonts w:ascii="Garamond" w:hAnsi="Garamond"/>
          <w:sz w:val="24"/>
          <w:szCs w:val="24"/>
        </w:rPr>
        <w:t>zabytek</w:t>
      </w:r>
      <w:r w:rsidRPr="00022EC7">
        <w:rPr>
          <w:rFonts w:ascii="Garamond" w:hAnsi="Garamond"/>
          <w:sz w:val="24"/>
          <w:szCs w:val="24"/>
        </w:rPr>
        <w:t>” oznacza</w:t>
      </w:r>
      <w:r w:rsidR="00B12C3D">
        <w:rPr>
          <w:rFonts w:ascii="Garamond" w:hAnsi="Garamond"/>
          <w:sz w:val="24"/>
          <w:szCs w:val="24"/>
        </w:rPr>
        <w:t xml:space="preserve"> </w:t>
      </w:r>
      <w:r w:rsidRPr="00022EC7">
        <w:rPr>
          <w:rFonts w:ascii="Garamond" w:hAnsi="Garamond"/>
          <w:i/>
          <w:sz w:val="24"/>
          <w:szCs w:val="24"/>
        </w:rPr>
        <w:t>nieruchomość lu</w:t>
      </w:r>
      <w:r>
        <w:rPr>
          <w:rFonts w:ascii="Garamond" w:hAnsi="Garamond"/>
          <w:i/>
          <w:sz w:val="24"/>
          <w:szCs w:val="24"/>
        </w:rPr>
        <w:t>b rzecz ruchomą, ich części lub </w:t>
      </w:r>
      <w:r w:rsidRPr="00022EC7">
        <w:rPr>
          <w:rFonts w:ascii="Garamond" w:hAnsi="Garamond"/>
          <w:i/>
          <w:sz w:val="24"/>
          <w:szCs w:val="24"/>
        </w:rPr>
        <w:t>zespoły, będące dziełem człowieka lub związane z jego działalnością i stanowiące świadectwo minionej epoki bądź zdarzenia, których zachowanie leży w interesie społecznym ze względu na posiadaną wartość historyczną, artystyczną lub naukową</w:t>
      </w:r>
      <w:r w:rsidRPr="00022EC7">
        <w:rPr>
          <w:rFonts w:ascii="Garamond" w:hAnsi="Garamond"/>
          <w:sz w:val="24"/>
          <w:szCs w:val="24"/>
        </w:rPr>
        <w:t xml:space="preserve"> a „</w:t>
      </w:r>
      <w:r w:rsidRPr="00B12C3D">
        <w:rPr>
          <w:rFonts w:ascii="Garamond" w:hAnsi="Garamond"/>
          <w:sz w:val="24"/>
          <w:szCs w:val="24"/>
        </w:rPr>
        <w:t>zabytek archeologiczny</w:t>
      </w:r>
      <w:r w:rsidR="00B12C3D">
        <w:rPr>
          <w:rFonts w:ascii="Garamond" w:hAnsi="Garamond"/>
          <w:sz w:val="24"/>
          <w:szCs w:val="24"/>
        </w:rPr>
        <w:t xml:space="preserve">” to </w:t>
      </w:r>
      <w:r>
        <w:rPr>
          <w:rFonts w:ascii="Garamond" w:hAnsi="Garamond"/>
          <w:i/>
          <w:sz w:val="24"/>
          <w:szCs w:val="24"/>
        </w:rPr>
        <w:t xml:space="preserve">zabytek nieruchomy, </w:t>
      </w:r>
      <w:r w:rsidRPr="00022EC7">
        <w:rPr>
          <w:rFonts w:ascii="Garamond" w:hAnsi="Garamond"/>
          <w:i/>
          <w:sz w:val="24"/>
          <w:szCs w:val="24"/>
        </w:rPr>
        <w:t xml:space="preserve">będący powierzchniową, podziemną lub podwodną pozostałością egzystencji i </w:t>
      </w:r>
      <w:r w:rsidR="0084786F">
        <w:rPr>
          <w:rFonts w:ascii="Garamond" w:hAnsi="Garamond"/>
          <w:i/>
          <w:sz w:val="24"/>
          <w:szCs w:val="24"/>
        </w:rPr>
        <w:t xml:space="preserve">działalności człowieka, złożoną </w:t>
      </w:r>
      <w:r w:rsidRPr="00022EC7">
        <w:rPr>
          <w:rFonts w:ascii="Garamond" w:hAnsi="Garamond"/>
          <w:i/>
          <w:sz w:val="24"/>
          <w:szCs w:val="24"/>
        </w:rPr>
        <w:t>z nawarstwień kulturowych i znajdujących się w nich wytworów bądź ich śladów albo zabytek ruchomy, będący tym wytworem</w:t>
      </w:r>
      <w:r w:rsidR="00B12C3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(a</w:t>
      </w:r>
      <w:r w:rsidRPr="00022EC7">
        <w:rPr>
          <w:rFonts w:ascii="Garamond" w:hAnsi="Garamond"/>
          <w:sz w:val="24"/>
          <w:szCs w:val="24"/>
        </w:rPr>
        <w:t xml:space="preserve">rt. 3, odpowiednio </w:t>
      </w:r>
      <w:proofErr w:type="spellStart"/>
      <w:r w:rsidRPr="00022EC7">
        <w:rPr>
          <w:rFonts w:ascii="Garamond" w:hAnsi="Garamond"/>
          <w:sz w:val="24"/>
          <w:szCs w:val="24"/>
        </w:rPr>
        <w:t>p.p</w:t>
      </w:r>
      <w:proofErr w:type="spellEnd"/>
      <w:r w:rsidRPr="00022EC7">
        <w:rPr>
          <w:rFonts w:ascii="Garamond" w:hAnsi="Garamond"/>
          <w:sz w:val="24"/>
          <w:szCs w:val="24"/>
        </w:rPr>
        <w:t>. 1 i 4)</w:t>
      </w:r>
      <w:r>
        <w:rPr>
          <w:rFonts w:ascii="Garamond" w:hAnsi="Garamond"/>
          <w:sz w:val="24"/>
          <w:szCs w:val="24"/>
        </w:rPr>
        <w:t>.</w:t>
      </w:r>
    </w:p>
    <w:p w:rsidR="00022EC7" w:rsidRPr="00022EC7" w:rsidRDefault="00022EC7" w:rsidP="00022EC7">
      <w:pPr>
        <w:spacing w:after="0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Ustawa w art. 7 </w:t>
      </w:r>
      <w:r w:rsidRPr="00022EC7">
        <w:rPr>
          <w:rFonts w:ascii="Garamond" w:hAnsi="Garamond"/>
          <w:sz w:val="24"/>
          <w:szCs w:val="24"/>
        </w:rPr>
        <w:t>okreś</w:t>
      </w:r>
      <w:r>
        <w:rPr>
          <w:rFonts w:ascii="Garamond" w:hAnsi="Garamond"/>
          <w:sz w:val="24"/>
          <w:szCs w:val="24"/>
        </w:rPr>
        <w:t>la formy ochrony zabytków, są nimi</w:t>
      </w:r>
      <w:r w:rsidRPr="00022EC7">
        <w:rPr>
          <w:rFonts w:ascii="Garamond" w:hAnsi="Garamond"/>
          <w:sz w:val="24"/>
          <w:szCs w:val="24"/>
        </w:rPr>
        <w:t>:</w:t>
      </w:r>
    </w:p>
    <w:p w:rsidR="00022EC7" w:rsidRPr="00022EC7" w:rsidRDefault="00022EC7" w:rsidP="00022EC7">
      <w:pPr>
        <w:tabs>
          <w:tab w:val="left" w:pos="567"/>
        </w:tabs>
        <w:spacing w:after="0"/>
        <w:ind w:firstLine="284"/>
        <w:jc w:val="both"/>
        <w:rPr>
          <w:rFonts w:ascii="Garamond" w:hAnsi="Garamond"/>
          <w:i/>
          <w:sz w:val="24"/>
          <w:szCs w:val="24"/>
        </w:rPr>
      </w:pPr>
      <w:r w:rsidRPr="00022EC7">
        <w:rPr>
          <w:rFonts w:ascii="Garamond" w:hAnsi="Garamond"/>
          <w:i/>
          <w:sz w:val="24"/>
          <w:szCs w:val="24"/>
        </w:rPr>
        <w:t>1)</w:t>
      </w:r>
      <w:r w:rsidRPr="00022EC7"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 xml:space="preserve"> </w:t>
      </w:r>
      <w:r w:rsidRPr="00022EC7">
        <w:rPr>
          <w:rFonts w:ascii="Garamond" w:hAnsi="Garamond"/>
          <w:i/>
          <w:sz w:val="24"/>
          <w:szCs w:val="24"/>
        </w:rPr>
        <w:t>wpis do rejestru zabytków;</w:t>
      </w:r>
    </w:p>
    <w:p w:rsidR="00022EC7" w:rsidRPr="00022EC7" w:rsidRDefault="00022EC7" w:rsidP="00022EC7">
      <w:pPr>
        <w:tabs>
          <w:tab w:val="left" w:pos="567"/>
        </w:tabs>
        <w:spacing w:after="0"/>
        <w:ind w:firstLine="284"/>
        <w:jc w:val="both"/>
        <w:rPr>
          <w:rFonts w:ascii="Garamond" w:hAnsi="Garamond"/>
          <w:i/>
          <w:sz w:val="24"/>
          <w:szCs w:val="24"/>
        </w:rPr>
      </w:pPr>
      <w:r w:rsidRPr="00022EC7">
        <w:rPr>
          <w:rFonts w:ascii="Garamond" w:hAnsi="Garamond"/>
          <w:i/>
          <w:sz w:val="24"/>
          <w:szCs w:val="24"/>
        </w:rPr>
        <w:t>1a)</w:t>
      </w:r>
      <w:r w:rsidRPr="00022EC7"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 xml:space="preserve"> </w:t>
      </w:r>
      <w:r w:rsidRPr="00022EC7">
        <w:rPr>
          <w:rFonts w:ascii="Garamond" w:hAnsi="Garamond"/>
          <w:i/>
          <w:sz w:val="24"/>
          <w:szCs w:val="24"/>
        </w:rPr>
        <w:t>wpis na Listę Skarbów Dziedzictwa;</w:t>
      </w:r>
    </w:p>
    <w:p w:rsidR="00022EC7" w:rsidRPr="00022EC7" w:rsidRDefault="00022EC7" w:rsidP="00022EC7">
      <w:pPr>
        <w:tabs>
          <w:tab w:val="left" w:pos="567"/>
        </w:tabs>
        <w:spacing w:after="0"/>
        <w:ind w:firstLine="284"/>
        <w:jc w:val="both"/>
        <w:rPr>
          <w:rFonts w:ascii="Garamond" w:hAnsi="Garamond"/>
          <w:i/>
          <w:sz w:val="24"/>
          <w:szCs w:val="24"/>
        </w:rPr>
      </w:pPr>
      <w:r w:rsidRPr="00022EC7">
        <w:rPr>
          <w:rFonts w:ascii="Garamond" w:hAnsi="Garamond"/>
          <w:i/>
          <w:sz w:val="24"/>
          <w:szCs w:val="24"/>
        </w:rPr>
        <w:t>2)</w:t>
      </w:r>
      <w:r w:rsidRPr="00022EC7"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 xml:space="preserve"> </w:t>
      </w:r>
      <w:r w:rsidRPr="00022EC7">
        <w:rPr>
          <w:rFonts w:ascii="Garamond" w:hAnsi="Garamond"/>
          <w:i/>
          <w:sz w:val="24"/>
          <w:szCs w:val="24"/>
        </w:rPr>
        <w:t>uznanie za pomnik historii;</w:t>
      </w:r>
    </w:p>
    <w:p w:rsidR="00022EC7" w:rsidRPr="00022EC7" w:rsidRDefault="00022EC7" w:rsidP="00022EC7">
      <w:pPr>
        <w:tabs>
          <w:tab w:val="left" w:pos="567"/>
        </w:tabs>
        <w:spacing w:after="0"/>
        <w:ind w:firstLine="284"/>
        <w:jc w:val="both"/>
        <w:rPr>
          <w:rFonts w:ascii="Garamond" w:hAnsi="Garamond"/>
          <w:i/>
          <w:sz w:val="24"/>
          <w:szCs w:val="24"/>
        </w:rPr>
      </w:pPr>
      <w:r w:rsidRPr="00022EC7">
        <w:rPr>
          <w:rFonts w:ascii="Garamond" w:hAnsi="Garamond"/>
          <w:i/>
          <w:sz w:val="24"/>
          <w:szCs w:val="24"/>
        </w:rPr>
        <w:t>3)</w:t>
      </w:r>
      <w:r w:rsidRPr="00022EC7"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 xml:space="preserve"> </w:t>
      </w:r>
      <w:r w:rsidRPr="00022EC7">
        <w:rPr>
          <w:rFonts w:ascii="Garamond" w:hAnsi="Garamond"/>
          <w:i/>
          <w:sz w:val="24"/>
          <w:szCs w:val="24"/>
        </w:rPr>
        <w:t>utworzenie parku kulturowego;</w:t>
      </w:r>
    </w:p>
    <w:p w:rsidR="00022EC7" w:rsidRPr="00022EC7" w:rsidRDefault="00022EC7" w:rsidP="0084786F">
      <w:pPr>
        <w:tabs>
          <w:tab w:val="left" w:pos="709"/>
        </w:tabs>
        <w:spacing w:after="120"/>
        <w:ind w:left="568" w:hanging="284"/>
        <w:jc w:val="both"/>
        <w:rPr>
          <w:rFonts w:ascii="Garamond" w:hAnsi="Garamond"/>
          <w:sz w:val="24"/>
          <w:szCs w:val="24"/>
        </w:rPr>
      </w:pPr>
      <w:r w:rsidRPr="00022EC7">
        <w:rPr>
          <w:rFonts w:ascii="Garamond" w:hAnsi="Garamond"/>
          <w:i/>
          <w:sz w:val="24"/>
          <w:szCs w:val="24"/>
        </w:rPr>
        <w:t>4)</w:t>
      </w:r>
      <w:r w:rsidRPr="00022EC7"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 xml:space="preserve"> </w:t>
      </w:r>
      <w:r w:rsidRPr="00022EC7">
        <w:rPr>
          <w:rFonts w:ascii="Garamond" w:hAnsi="Garamond"/>
          <w:i/>
          <w:sz w:val="24"/>
          <w:szCs w:val="24"/>
        </w:rPr>
        <w:t>ustalenia ochrony w miejscowym planie zagospodarowania przestrzennego albo w decyzji o ustaleniu lokalizacji inwestycji celu publicznego, decyzji o warunkach zabudowy, decyzji o zezwoleniu na realizację inwestycji drogowej, decyzji o ustaleniu lokalizacji linii kolejowej lub decyzji o zezwoleniu na realizację inwestycji w zakresie lotniska użytku publicznego.</w:t>
      </w:r>
    </w:p>
    <w:p w:rsidR="00022EC7" w:rsidRPr="00022EC7" w:rsidRDefault="00022EC7" w:rsidP="007237F4">
      <w:pPr>
        <w:spacing w:after="0"/>
        <w:ind w:firstLine="284"/>
        <w:jc w:val="both"/>
        <w:rPr>
          <w:rFonts w:ascii="Garamond" w:hAnsi="Garamond"/>
          <w:sz w:val="24"/>
          <w:szCs w:val="24"/>
        </w:rPr>
      </w:pPr>
      <w:r w:rsidRPr="00022EC7">
        <w:rPr>
          <w:rFonts w:ascii="Garamond" w:hAnsi="Garamond"/>
          <w:sz w:val="24"/>
          <w:szCs w:val="24"/>
        </w:rPr>
        <w:t>Ponadto</w:t>
      </w:r>
      <w:r w:rsidR="0084786F">
        <w:rPr>
          <w:rFonts w:ascii="Garamond" w:hAnsi="Garamond"/>
          <w:sz w:val="24"/>
          <w:szCs w:val="24"/>
        </w:rPr>
        <w:t xml:space="preserve"> w art. 9 u</w:t>
      </w:r>
      <w:r w:rsidRPr="00022EC7">
        <w:rPr>
          <w:rFonts w:ascii="Garamond" w:hAnsi="Garamond"/>
          <w:sz w:val="24"/>
          <w:szCs w:val="24"/>
        </w:rPr>
        <w:t>stawy [Wpis zabytku nieruchomego do rejestru zabytków] postanowiono, że</w:t>
      </w:r>
      <w:r w:rsidR="0084786F">
        <w:rPr>
          <w:rFonts w:ascii="Garamond" w:hAnsi="Garamond"/>
          <w:sz w:val="24"/>
          <w:szCs w:val="24"/>
        </w:rPr>
        <w:t>:</w:t>
      </w:r>
    </w:p>
    <w:p w:rsidR="00022EC7" w:rsidRPr="00022EC7" w:rsidRDefault="00022EC7" w:rsidP="0084786F">
      <w:pPr>
        <w:tabs>
          <w:tab w:val="left" w:pos="567"/>
        </w:tabs>
        <w:spacing w:after="0"/>
        <w:ind w:left="567" w:hanging="283"/>
        <w:jc w:val="both"/>
        <w:rPr>
          <w:rFonts w:ascii="Garamond" w:hAnsi="Garamond"/>
          <w:i/>
          <w:sz w:val="24"/>
          <w:szCs w:val="24"/>
        </w:rPr>
      </w:pPr>
      <w:r w:rsidRPr="00022EC7">
        <w:rPr>
          <w:rFonts w:ascii="Garamond" w:hAnsi="Garamond"/>
          <w:i/>
          <w:sz w:val="24"/>
          <w:szCs w:val="24"/>
        </w:rPr>
        <w:t xml:space="preserve">1. </w:t>
      </w:r>
      <w:r w:rsidRPr="00022EC7">
        <w:rPr>
          <w:rFonts w:ascii="Garamond" w:hAnsi="Garamond"/>
          <w:i/>
          <w:sz w:val="24"/>
          <w:szCs w:val="24"/>
        </w:rPr>
        <w:tab/>
        <w:t>Do rejestru wpisuje się zabytek nieruchomy na podstawie decyzji wydanej przez wojewódzkiego konserwatora zabytków z urzędu bądź na wniosek właściciela zabytku nieruchomego lub użytkownika wieczystego gruntu, na którym znajduje się zabytek nieruchomy.</w:t>
      </w:r>
    </w:p>
    <w:p w:rsidR="00022EC7" w:rsidRPr="00846944" w:rsidRDefault="00022EC7" w:rsidP="00846944">
      <w:pPr>
        <w:tabs>
          <w:tab w:val="left" w:pos="567"/>
        </w:tabs>
        <w:spacing w:after="120"/>
        <w:ind w:left="568" w:hanging="284"/>
        <w:jc w:val="both"/>
        <w:rPr>
          <w:rFonts w:ascii="Garamond" w:hAnsi="Garamond"/>
          <w:i/>
          <w:sz w:val="24"/>
          <w:szCs w:val="24"/>
        </w:rPr>
      </w:pPr>
      <w:r w:rsidRPr="00022EC7">
        <w:rPr>
          <w:rFonts w:ascii="Garamond" w:hAnsi="Garamond"/>
          <w:i/>
          <w:sz w:val="24"/>
          <w:szCs w:val="24"/>
        </w:rPr>
        <w:t xml:space="preserve">2. </w:t>
      </w:r>
      <w:r w:rsidRPr="00022EC7">
        <w:rPr>
          <w:rFonts w:ascii="Garamond" w:hAnsi="Garamond"/>
          <w:i/>
          <w:sz w:val="24"/>
          <w:szCs w:val="24"/>
        </w:rPr>
        <w:tab/>
        <w:t xml:space="preserve">W trybie określonym w ust. 1, do rejestru może być również wpisane otoczenie zabytku wpisanego </w:t>
      </w:r>
      <w:r w:rsidR="0084786F">
        <w:rPr>
          <w:rFonts w:ascii="Garamond" w:hAnsi="Garamond"/>
          <w:i/>
          <w:sz w:val="24"/>
          <w:szCs w:val="24"/>
        </w:rPr>
        <w:t xml:space="preserve"> </w:t>
      </w:r>
      <w:r w:rsidRPr="00022EC7">
        <w:rPr>
          <w:rFonts w:ascii="Garamond" w:hAnsi="Garamond"/>
          <w:i/>
          <w:sz w:val="24"/>
          <w:szCs w:val="24"/>
        </w:rPr>
        <w:t>do rejestru, a także nazwa geograficzna, historyczna lub tradycyjna tego zabytku.</w:t>
      </w:r>
      <w:r w:rsidR="00846944">
        <w:rPr>
          <w:rFonts w:ascii="Garamond" w:hAnsi="Garamond"/>
          <w:i/>
          <w:sz w:val="24"/>
          <w:szCs w:val="24"/>
        </w:rPr>
        <w:t xml:space="preserve"> </w:t>
      </w:r>
      <w:r w:rsidRPr="00022EC7">
        <w:rPr>
          <w:rFonts w:ascii="Garamond" w:hAnsi="Garamond"/>
          <w:i/>
          <w:sz w:val="24"/>
          <w:szCs w:val="24"/>
        </w:rPr>
        <w:t>[…]</w:t>
      </w:r>
    </w:p>
    <w:p w:rsidR="00022EC7" w:rsidRPr="00022EC7" w:rsidRDefault="00022EC7" w:rsidP="007237F4">
      <w:pPr>
        <w:spacing w:after="120"/>
        <w:ind w:left="284"/>
        <w:jc w:val="both"/>
        <w:rPr>
          <w:rFonts w:ascii="Garamond" w:hAnsi="Garamond"/>
          <w:sz w:val="24"/>
          <w:szCs w:val="24"/>
        </w:rPr>
      </w:pPr>
      <w:r w:rsidRPr="00022EC7">
        <w:rPr>
          <w:rFonts w:ascii="Garamond" w:hAnsi="Garamond"/>
          <w:sz w:val="24"/>
          <w:szCs w:val="24"/>
        </w:rPr>
        <w:t xml:space="preserve">Żadna z wymienionych w </w:t>
      </w:r>
      <w:r w:rsidR="0084786F">
        <w:rPr>
          <w:rFonts w:ascii="Garamond" w:hAnsi="Garamond"/>
          <w:sz w:val="24"/>
          <w:szCs w:val="24"/>
        </w:rPr>
        <w:t xml:space="preserve">art. 7 ustawy form ochrony </w:t>
      </w:r>
      <w:r w:rsidR="0084786F" w:rsidRPr="00B12C3D">
        <w:rPr>
          <w:rFonts w:ascii="Garamond" w:hAnsi="Garamond"/>
          <w:sz w:val="24"/>
          <w:szCs w:val="24"/>
        </w:rPr>
        <w:t xml:space="preserve">zabytków </w:t>
      </w:r>
      <w:r w:rsidRPr="00B12C3D">
        <w:rPr>
          <w:rFonts w:ascii="Garamond" w:hAnsi="Garamond"/>
          <w:sz w:val="24"/>
          <w:szCs w:val="24"/>
        </w:rPr>
        <w:t xml:space="preserve">nie mówi o </w:t>
      </w:r>
      <w:r w:rsidR="006F3D13">
        <w:rPr>
          <w:rFonts w:ascii="Garamond" w:hAnsi="Garamond"/>
          <w:sz w:val="24"/>
          <w:szCs w:val="24"/>
        </w:rPr>
        <w:t xml:space="preserve">stosunku </w:t>
      </w:r>
      <w:r w:rsidRPr="00B12C3D">
        <w:rPr>
          <w:rFonts w:ascii="Garamond" w:hAnsi="Garamond"/>
          <w:sz w:val="24"/>
          <w:szCs w:val="24"/>
        </w:rPr>
        <w:t>własności zabytku</w:t>
      </w:r>
      <w:r w:rsidRPr="00022EC7">
        <w:rPr>
          <w:rFonts w:ascii="Garamond" w:hAnsi="Garamond"/>
          <w:sz w:val="24"/>
          <w:szCs w:val="24"/>
        </w:rPr>
        <w:t>, a art. 9 ustawy umożliwia wojewódzkim konserwatorom zabytków wpisanie zabytku lub jego otoczenia do rejestru z urzędu. Zatem ochrona (także konserwatorska) graniczącej z</w:t>
      </w:r>
      <w:r w:rsidR="007237F4">
        <w:rPr>
          <w:rFonts w:ascii="Garamond" w:hAnsi="Garamond"/>
          <w:sz w:val="24"/>
          <w:szCs w:val="24"/>
        </w:rPr>
        <w:t> </w:t>
      </w:r>
      <w:r w:rsidRPr="00022EC7">
        <w:rPr>
          <w:rFonts w:ascii="Garamond" w:hAnsi="Garamond"/>
          <w:sz w:val="24"/>
          <w:szCs w:val="24"/>
        </w:rPr>
        <w:t xml:space="preserve">Rezerwatem </w:t>
      </w:r>
      <w:r w:rsidR="0084786F">
        <w:rPr>
          <w:rFonts w:ascii="Garamond" w:hAnsi="Garamond"/>
          <w:sz w:val="24"/>
          <w:szCs w:val="24"/>
        </w:rPr>
        <w:t xml:space="preserve">Archeologicznym </w:t>
      </w:r>
      <w:r w:rsidR="00C7714F">
        <w:rPr>
          <w:rFonts w:ascii="Garamond" w:hAnsi="Garamond"/>
          <w:sz w:val="24"/>
          <w:szCs w:val="24"/>
        </w:rPr>
        <w:t xml:space="preserve">– Grodem w Grzybowie </w:t>
      </w:r>
      <w:r w:rsidRPr="00022EC7">
        <w:rPr>
          <w:rFonts w:ascii="Garamond" w:hAnsi="Garamond"/>
          <w:sz w:val="24"/>
          <w:szCs w:val="24"/>
        </w:rPr>
        <w:t xml:space="preserve">działki </w:t>
      </w:r>
      <w:r w:rsidR="007237F4">
        <w:rPr>
          <w:rFonts w:ascii="Garamond" w:hAnsi="Garamond"/>
          <w:sz w:val="24"/>
          <w:szCs w:val="24"/>
        </w:rPr>
        <w:t>nr 277/5</w:t>
      </w:r>
      <w:r w:rsidRPr="00022EC7">
        <w:rPr>
          <w:rFonts w:ascii="Garamond" w:hAnsi="Garamond"/>
          <w:sz w:val="24"/>
          <w:szCs w:val="24"/>
        </w:rPr>
        <w:t xml:space="preserve"> jest możliwa bez jej </w:t>
      </w:r>
      <w:r w:rsidRPr="00022EC7">
        <w:rPr>
          <w:rFonts w:ascii="Garamond" w:hAnsi="Garamond"/>
          <w:sz w:val="24"/>
          <w:szCs w:val="24"/>
        </w:rPr>
        <w:lastRenderedPageBreak/>
        <w:t xml:space="preserve">zakupu i nie jest to obowiązek instytucji muzealnej, a ponadto zakup działki nie jest konieczny do prowadzenia </w:t>
      </w:r>
      <w:r w:rsidR="007237F4">
        <w:rPr>
          <w:rFonts w:ascii="Garamond" w:hAnsi="Garamond"/>
          <w:sz w:val="24"/>
          <w:szCs w:val="24"/>
        </w:rPr>
        <w:t>na </w:t>
      </w:r>
      <w:r w:rsidRPr="00022EC7">
        <w:rPr>
          <w:rFonts w:ascii="Garamond" w:hAnsi="Garamond"/>
          <w:sz w:val="24"/>
          <w:szCs w:val="24"/>
        </w:rPr>
        <w:t>niej badań</w:t>
      </w:r>
      <w:r w:rsidR="0084786F">
        <w:rPr>
          <w:rFonts w:ascii="Garamond" w:hAnsi="Garamond"/>
          <w:sz w:val="24"/>
          <w:szCs w:val="24"/>
        </w:rPr>
        <w:t xml:space="preserve"> archeologicznych.</w:t>
      </w:r>
    </w:p>
    <w:p w:rsidR="00022EC7" w:rsidRPr="00022EC7" w:rsidRDefault="00C7714F" w:rsidP="007237F4">
      <w:pPr>
        <w:spacing w:after="120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Rezerwat, który jest </w:t>
      </w:r>
      <w:r w:rsidR="00022EC7" w:rsidRPr="00022EC7">
        <w:rPr>
          <w:rFonts w:ascii="Garamond" w:hAnsi="Garamond"/>
          <w:sz w:val="24"/>
          <w:szCs w:val="24"/>
        </w:rPr>
        <w:t>oddzi</w:t>
      </w:r>
      <w:r w:rsidR="007237F4">
        <w:rPr>
          <w:rFonts w:ascii="Garamond" w:hAnsi="Garamond"/>
          <w:sz w:val="24"/>
          <w:szCs w:val="24"/>
        </w:rPr>
        <w:t>ał</w:t>
      </w:r>
      <w:r>
        <w:rPr>
          <w:rFonts w:ascii="Garamond" w:hAnsi="Garamond"/>
          <w:sz w:val="24"/>
          <w:szCs w:val="24"/>
        </w:rPr>
        <w:t>em</w:t>
      </w:r>
      <w:r w:rsidR="007237F4">
        <w:rPr>
          <w:rFonts w:ascii="Garamond" w:hAnsi="Garamond"/>
          <w:sz w:val="24"/>
          <w:szCs w:val="24"/>
        </w:rPr>
        <w:t xml:space="preserve"> Muzeum Pierwszych Piastów na </w:t>
      </w:r>
      <w:r w:rsidR="00022EC7" w:rsidRPr="00022EC7">
        <w:rPr>
          <w:rFonts w:ascii="Garamond" w:hAnsi="Garamond"/>
          <w:sz w:val="24"/>
          <w:szCs w:val="24"/>
        </w:rPr>
        <w:t>Lednicy</w:t>
      </w:r>
      <w:r w:rsidR="007237F4">
        <w:rPr>
          <w:rFonts w:ascii="Garamond" w:hAnsi="Garamond"/>
          <w:sz w:val="24"/>
          <w:szCs w:val="24"/>
        </w:rPr>
        <w:t>,</w:t>
      </w:r>
      <w:r w:rsidR="00022EC7" w:rsidRPr="00022EC7">
        <w:rPr>
          <w:rFonts w:ascii="Garamond" w:hAnsi="Garamond"/>
          <w:sz w:val="24"/>
          <w:szCs w:val="24"/>
        </w:rPr>
        <w:t xml:space="preserve"> od stycznia 2010 r. dysponuje dwukondygnacyjnym budynkiem, w którym znajdują się m.in: s</w:t>
      </w:r>
      <w:r w:rsidR="00B12C3D">
        <w:rPr>
          <w:rFonts w:ascii="Garamond" w:hAnsi="Garamond"/>
          <w:sz w:val="24"/>
          <w:szCs w:val="24"/>
        </w:rPr>
        <w:t>ala wystawiennicza o </w:t>
      </w:r>
      <w:r w:rsidR="007237F4">
        <w:rPr>
          <w:rFonts w:ascii="Garamond" w:hAnsi="Garamond"/>
          <w:sz w:val="24"/>
          <w:szCs w:val="24"/>
        </w:rPr>
        <w:t>pow. 127 m</w:t>
      </w:r>
      <w:r w:rsidR="007237F4">
        <w:rPr>
          <w:rFonts w:ascii="Garamond" w:hAnsi="Garamond"/>
          <w:sz w:val="24"/>
          <w:szCs w:val="24"/>
          <w:vertAlign w:val="superscript"/>
        </w:rPr>
        <w:t>2</w:t>
      </w:r>
      <w:r w:rsidR="00022EC7" w:rsidRPr="00022EC7">
        <w:rPr>
          <w:rFonts w:ascii="Garamond" w:hAnsi="Garamond"/>
          <w:sz w:val="24"/>
          <w:szCs w:val="24"/>
        </w:rPr>
        <w:t xml:space="preserve"> (ekspozycja stała), sala wystaw czasowych, sala edukacyjna, pracownie naukowe, </w:t>
      </w:r>
      <w:r w:rsidR="00022EC7" w:rsidRPr="00B12C3D">
        <w:rPr>
          <w:rFonts w:ascii="Garamond" w:hAnsi="Garamond"/>
          <w:sz w:val="24"/>
          <w:szCs w:val="24"/>
        </w:rPr>
        <w:t xml:space="preserve">magazyn zbiorów, a także zaplecze </w:t>
      </w:r>
      <w:r w:rsidR="00022EC7" w:rsidRPr="00022EC7">
        <w:rPr>
          <w:rFonts w:ascii="Garamond" w:hAnsi="Garamond"/>
          <w:sz w:val="24"/>
          <w:szCs w:val="24"/>
        </w:rPr>
        <w:t xml:space="preserve">socjalne i techniczne; na dachu urządzono taras widokowy. </w:t>
      </w:r>
      <w:r w:rsidR="00022EC7" w:rsidRPr="006F3D13">
        <w:rPr>
          <w:rFonts w:ascii="Garamond" w:hAnsi="Garamond"/>
          <w:sz w:val="24"/>
          <w:szCs w:val="24"/>
        </w:rPr>
        <w:t>Budynek powstał w ramach Programu Operacyjnego Infrastruktura i Środowisko; kosztował 2</w:t>
      </w:r>
      <w:r w:rsidR="00B12C3D" w:rsidRPr="006F3D13">
        <w:rPr>
          <w:rFonts w:ascii="Garamond" w:hAnsi="Garamond"/>
          <w:sz w:val="24"/>
          <w:szCs w:val="24"/>
        </w:rPr>
        <w:t> </w:t>
      </w:r>
      <w:r w:rsidR="00022EC7" w:rsidRPr="006F3D13">
        <w:rPr>
          <w:rFonts w:ascii="Garamond" w:hAnsi="Garamond"/>
          <w:sz w:val="24"/>
          <w:szCs w:val="24"/>
        </w:rPr>
        <w:t>653</w:t>
      </w:r>
      <w:r w:rsidR="00B12C3D" w:rsidRPr="006F3D13">
        <w:rPr>
          <w:rFonts w:ascii="Garamond" w:hAnsi="Garamond"/>
          <w:sz w:val="24"/>
          <w:szCs w:val="24"/>
        </w:rPr>
        <w:t xml:space="preserve"> 000 </w:t>
      </w:r>
      <w:r w:rsidR="00022EC7" w:rsidRPr="006F3D13">
        <w:rPr>
          <w:rFonts w:ascii="Garamond" w:hAnsi="Garamond"/>
          <w:sz w:val="24"/>
          <w:szCs w:val="24"/>
        </w:rPr>
        <w:t xml:space="preserve">zł, w </w:t>
      </w:r>
      <w:r w:rsidR="00022EC7" w:rsidRPr="00022EC7">
        <w:rPr>
          <w:rFonts w:ascii="Garamond" w:hAnsi="Garamond"/>
          <w:sz w:val="24"/>
          <w:szCs w:val="24"/>
        </w:rPr>
        <w:t>tym 671 tys. udziału finansowego samorządu Województwa Wielkopolskiego</w:t>
      </w:r>
      <w:r w:rsidR="0084786F">
        <w:rPr>
          <w:rFonts w:ascii="Garamond" w:hAnsi="Garamond"/>
          <w:sz w:val="24"/>
          <w:szCs w:val="24"/>
        </w:rPr>
        <w:t>.</w:t>
      </w:r>
    </w:p>
    <w:p w:rsidR="00022EC7" w:rsidRPr="00022EC7" w:rsidRDefault="00022EC7" w:rsidP="007237F4">
      <w:pPr>
        <w:spacing w:after="120"/>
        <w:ind w:left="284"/>
        <w:jc w:val="both"/>
        <w:rPr>
          <w:rFonts w:ascii="Garamond" w:hAnsi="Garamond"/>
          <w:sz w:val="24"/>
          <w:szCs w:val="24"/>
        </w:rPr>
      </w:pPr>
      <w:r w:rsidRPr="00022EC7">
        <w:rPr>
          <w:rFonts w:ascii="Garamond" w:hAnsi="Garamond"/>
          <w:sz w:val="24"/>
          <w:szCs w:val="24"/>
        </w:rPr>
        <w:t>Sprzęt potrzebny do utrzymania porządku na terenie grodziska i jego otoczenia jest częściowo przechowywany w wynajmowanym we</w:t>
      </w:r>
      <w:r w:rsidR="0084786F">
        <w:rPr>
          <w:rFonts w:ascii="Garamond" w:hAnsi="Garamond"/>
          <w:sz w:val="24"/>
          <w:szCs w:val="24"/>
        </w:rPr>
        <w:t xml:space="preserve"> wsi Grzybowo pomieszczeniu.</w:t>
      </w:r>
      <w:r w:rsidR="007237F4">
        <w:rPr>
          <w:rFonts w:ascii="Garamond" w:hAnsi="Garamond"/>
          <w:sz w:val="24"/>
          <w:szCs w:val="24"/>
        </w:rPr>
        <w:t xml:space="preserve"> </w:t>
      </w:r>
      <w:r w:rsidR="00AA013C" w:rsidRPr="00022EC7">
        <w:rPr>
          <w:rFonts w:ascii="Garamond" w:hAnsi="Garamond"/>
          <w:sz w:val="24"/>
          <w:szCs w:val="24"/>
        </w:rPr>
        <w:t>Rezerwat w Grzybowie posiada zatem zaplecze do pracy merytorycznej, w tym edukacyjnej, sale ekspozycyjne i magazyn zbiorów</w:t>
      </w:r>
      <w:r w:rsidR="00AA013C">
        <w:rPr>
          <w:rFonts w:ascii="Garamond" w:hAnsi="Garamond"/>
          <w:sz w:val="24"/>
          <w:szCs w:val="24"/>
        </w:rPr>
        <w:t>,</w:t>
      </w:r>
      <w:r w:rsidR="00AA013C" w:rsidRPr="00022EC7">
        <w:rPr>
          <w:rFonts w:ascii="Garamond" w:hAnsi="Garamond"/>
          <w:sz w:val="24"/>
          <w:szCs w:val="24"/>
        </w:rPr>
        <w:t xml:space="preserve"> oraz dysponuje położonym nieopodal swojej siedziby pomieszczeniem magazynowym na sprzęt techniczny. </w:t>
      </w:r>
      <w:r w:rsidR="00AA013C">
        <w:rPr>
          <w:rFonts w:ascii="Garamond" w:hAnsi="Garamond"/>
          <w:sz w:val="24"/>
          <w:szCs w:val="24"/>
        </w:rPr>
        <w:t>E</w:t>
      </w:r>
      <w:r w:rsidR="00AA013C" w:rsidRPr="00022EC7">
        <w:rPr>
          <w:rFonts w:ascii="Garamond" w:hAnsi="Garamond"/>
          <w:sz w:val="24"/>
          <w:szCs w:val="24"/>
        </w:rPr>
        <w:t xml:space="preserve">wentualna inwestycja </w:t>
      </w:r>
      <w:r w:rsidR="00AA013C">
        <w:rPr>
          <w:rFonts w:ascii="Garamond" w:hAnsi="Garamond"/>
          <w:sz w:val="24"/>
          <w:szCs w:val="24"/>
        </w:rPr>
        <w:t>na terenie działki nr 277/5 będzie ingerowała w </w:t>
      </w:r>
      <w:r w:rsidR="00AA013C" w:rsidRPr="00022EC7">
        <w:rPr>
          <w:rFonts w:ascii="Garamond" w:hAnsi="Garamond"/>
          <w:sz w:val="24"/>
          <w:szCs w:val="24"/>
        </w:rPr>
        <w:t>krajobraz – otoczenie grodziska – który należy chronić</w:t>
      </w:r>
      <w:r w:rsidR="00AA013C">
        <w:rPr>
          <w:rFonts w:ascii="Garamond" w:hAnsi="Garamond"/>
          <w:sz w:val="24"/>
          <w:szCs w:val="24"/>
        </w:rPr>
        <w:t>. Ponadto w odległości 25 </w:t>
      </w:r>
      <w:r w:rsidRPr="00022EC7">
        <w:rPr>
          <w:rFonts w:ascii="Garamond" w:hAnsi="Garamond"/>
          <w:sz w:val="24"/>
          <w:szCs w:val="24"/>
        </w:rPr>
        <w:t>km (dystans drogowy, czas przejazdu ok. 30 min.) znajduje się Rezerwat Archeologiczny – Gród Wczesnopiastowski w Gieczu, również oddział Muzeum Pierwszych Piastów na Lednicy, który</w:t>
      </w:r>
      <w:r w:rsidR="00AA013C">
        <w:rPr>
          <w:rFonts w:ascii="Garamond" w:hAnsi="Garamond"/>
          <w:sz w:val="24"/>
          <w:szCs w:val="24"/>
        </w:rPr>
        <w:t> </w:t>
      </w:r>
      <w:r w:rsidR="0084786F">
        <w:rPr>
          <w:rFonts w:ascii="Garamond" w:hAnsi="Garamond"/>
          <w:sz w:val="24"/>
          <w:szCs w:val="24"/>
        </w:rPr>
        <w:t>dysponuje „wioską” edukacyjną.</w:t>
      </w:r>
      <w:r w:rsidR="007237F4">
        <w:rPr>
          <w:rFonts w:ascii="Garamond" w:hAnsi="Garamond"/>
          <w:sz w:val="24"/>
          <w:szCs w:val="24"/>
        </w:rPr>
        <w:t xml:space="preserve"> </w:t>
      </w:r>
    </w:p>
    <w:p w:rsidR="00022EC7" w:rsidRPr="00022EC7" w:rsidRDefault="00022EC7" w:rsidP="007237F4">
      <w:pPr>
        <w:spacing w:after="120"/>
        <w:ind w:left="284"/>
        <w:jc w:val="both"/>
        <w:rPr>
          <w:rFonts w:ascii="Garamond" w:hAnsi="Garamond"/>
          <w:sz w:val="24"/>
          <w:szCs w:val="24"/>
        </w:rPr>
      </w:pPr>
      <w:r w:rsidRPr="00022EC7">
        <w:rPr>
          <w:rFonts w:ascii="Garamond" w:hAnsi="Garamond"/>
          <w:sz w:val="24"/>
          <w:szCs w:val="24"/>
        </w:rPr>
        <w:t xml:space="preserve">Reasumując, zakup działki przez lub dla Muzeum ze względu na ochronę dziedzictwa </w:t>
      </w:r>
      <w:r w:rsidR="007237F4">
        <w:rPr>
          <w:rFonts w:ascii="Garamond" w:hAnsi="Garamond"/>
          <w:sz w:val="24"/>
          <w:szCs w:val="24"/>
        </w:rPr>
        <w:t>i </w:t>
      </w:r>
      <w:r w:rsidRPr="00022EC7">
        <w:rPr>
          <w:rFonts w:ascii="Garamond" w:hAnsi="Garamond"/>
          <w:sz w:val="24"/>
          <w:szCs w:val="24"/>
        </w:rPr>
        <w:t>uwarunkowania archeologiczne oraz funkcjonowanie placówki nie jest konieczny.</w:t>
      </w:r>
    </w:p>
    <w:p w:rsidR="00022EC7" w:rsidRPr="00022EC7" w:rsidRDefault="00022EC7" w:rsidP="00846944">
      <w:pPr>
        <w:numPr>
          <w:ilvl w:val="0"/>
          <w:numId w:val="5"/>
        </w:numPr>
        <w:spacing w:after="120"/>
        <w:jc w:val="both"/>
        <w:rPr>
          <w:rFonts w:ascii="Garamond" w:hAnsi="Garamond"/>
          <w:sz w:val="24"/>
          <w:szCs w:val="24"/>
        </w:rPr>
      </w:pPr>
      <w:r w:rsidRPr="00022EC7">
        <w:rPr>
          <w:rFonts w:ascii="Garamond" w:hAnsi="Garamond"/>
          <w:sz w:val="24"/>
          <w:szCs w:val="24"/>
        </w:rPr>
        <w:t xml:space="preserve">Pierwszy wniosek Muzeum w sprawie pozyskania działki przekazano do Departamentu Kultury 6 września 2018 r. (pismo </w:t>
      </w:r>
      <w:r w:rsidR="00C7714F">
        <w:rPr>
          <w:rFonts w:ascii="Garamond" w:hAnsi="Garamond"/>
          <w:sz w:val="24"/>
          <w:szCs w:val="24"/>
        </w:rPr>
        <w:t>nr </w:t>
      </w:r>
      <w:r w:rsidRPr="00022EC7">
        <w:rPr>
          <w:rFonts w:ascii="Garamond" w:hAnsi="Garamond"/>
          <w:sz w:val="24"/>
          <w:szCs w:val="24"/>
        </w:rPr>
        <w:t>D/063/1447/2018 z 5 września 2018 r.). W uzgodnieniu z prof. dr</w:t>
      </w:r>
      <w:r w:rsidR="007237F4">
        <w:rPr>
          <w:rFonts w:ascii="Garamond" w:hAnsi="Garamond"/>
          <w:sz w:val="24"/>
          <w:szCs w:val="24"/>
        </w:rPr>
        <w:t>.</w:t>
      </w:r>
      <w:r w:rsidRPr="00022EC7">
        <w:rPr>
          <w:rFonts w:ascii="Garamond" w:hAnsi="Garamond"/>
          <w:sz w:val="24"/>
          <w:szCs w:val="24"/>
        </w:rPr>
        <w:t xml:space="preserve"> hab. Andrzejem M.</w:t>
      </w:r>
      <w:r w:rsidR="00C7714F">
        <w:rPr>
          <w:rFonts w:ascii="Garamond" w:hAnsi="Garamond"/>
          <w:sz w:val="24"/>
          <w:szCs w:val="24"/>
        </w:rPr>
        <w:t> </w:t>
      </w:r>
      <w:r w:rsidRPr="00022EC7">
        <w:rPr>
          <w:rFonts w:ascii="Garamond" w:hAnsi="Garamond"/>
          <w:sz w:val="24"/>
          <w:szCs w:val="24"/>
        </w:rPr>
        <w:t>Wyrwą – dyrektorem Muzeum</w:t>
      </w:r>
      <w:r w:rsidR="00C7714F">
        <w:rPr>
          <w:rFonts w:ascii="Garamond" w:hAnsi="Garamond"/>
          <w:sz w:val="24"/>
          <w:szCs w:val="24"/>
        </w:rPr>
        <w:t xml:space="preserve"> Pierwszych Piastów na Lednicy, ze względu na </w:t>
      </w:r>
      <w:r w:rsidRPr="00022EC7">
        <w:rPr>
          <w:rFonts w:ascii="Garamond" w:hAnsi="Garamond"/>
          <w:sz w:val="24"/>
          <w:szCs w:val="24"/>
        </w:rPr>
        <w:t>pierwszorzędność realizowanego p</w:t>
      </w:r>
      <w:r w:rsidR="00C7714F">
        <w:rPr>
          <w:rFonts w:ascii="Garamond" w:hAnsi="Garamond"/>
          <w:sz w:val="24"/>
          <w:szCs w:val="24"/>
        </w:rPr>
        <w:t xml:space="preserve">rzez Muzeum w ramach </w:t>
      </w:r>
      <w:r w:rsidRPr="00022EC7">
        <w:rPr>
          <w:rFonts w:ascii="Garamond" w:hAnsi="Garamond"/>
          <w:sz w:val="24"/>
          <w:szCs w:val="24"/>
        </w:rPr>
        <w:t>WRPO</w:t>
      </w:r>
      <w:r w:rsidR="00846944">
        <w:rPr>
          <w:rFonts w:ascii="Garamond" w:hAnsi="Garamond"/>
          <w:sz w:val="24"/>
          <w:szCs w:val="24"/>
        </w:rPr>
        <w:t xml:space="preserve"> </w:t>
      </w:r>
      <w:r w:rsidR="00846944" w:rsidRPr="00846944">
        <w:rPr>
          <w:rFonts w:ascii="Garamond" w:hAnsi="Garamond"/>
          <w:sz w:val="24"/>
          <w:szCs w:val="24"/>
        </w:rPr>
        <w:t>na lata 2014</w:t>
      </w:r>
      <w:r w:rsidR="00846944" w:rsidRPr="00846944">
        <w:rPr>
          <w:rFonts w:ascii="Times New Roman" w:hAnsi="Times New Roman" w:cs="Times New Roman"/>
          <w:sz w:val="24"/>
          <w:szCs w:val="24"/>
        </w:rPr>
        <w:t>‑</w:t>
      </w:r>
      <w:r w:rsidR="00846944" w:rsidRPr="00846944">
        <w:rPr>
          <w:rFonts w:ascii="Garamond" w:hAnsi="Garamond"/>
          <w:sz w:val="24"/>
          <w:szCs w:val="24"/>
        </w:rPr>
        <w:t>2020</w:t>
      </w:r>
      <w:r w:rsidRPr="00846944">
        <w:rPr>
          <w:rFonts w:ascii="Garamond" w:hAnsi="Garamond"/>
          <w:sz w:val="24"/>
          <w:szCs w:val="24"/>
        </w:rPr>
        <w:t xml:space="preserve"> </w:t>
      </w:r>
      <w:r w:rsidR="00C7714F">
        <w:rPr>
          <w:rFonts w:ascii="Garamond" w:hAnsi="Garamond"/>
          <w:sz w:val="24"/>
          <w:szCs w:val="24"/>
        </w:rPr>
        <w:t xml:space="preserve">projektu pn. </w:t>
      </w:r>
      <w:r w:rsidRPr="00022EC7">
        <w:rPr>
          <w:rFonts w:ascii="Garamond" w:hAnsi="Garamond"/>
          <w:sz w:val="24"/>
          <w:szCs w:val="24"/>
        </w:rPr>
        <w:t>„</w:t>
      </w:r>
      <w:r w:rsidR="00846944">
        <w:rPr>
          <w:rFonts w:ascii="Garamond" w:hAnsi="Garamond"/>
          <w:sz w:val="24"/>
          <w:szCs w:val="24"/>
        </w:rPr>
        <w:t>DZIEDZICTWO PIERWSZYCH PIASTÓW – r</w:t>
      </w:r>
      <w:r w:rsidRPr="00022EC7">
        <w:rPr>
          <w:rFonts w:ascii="Garamond" w:hAnsi="Garamond"/>
          <w:sz w:val="24"/>
          <w:szCs w:val="24"/>
        </w:rPr>
        <w:t>ozbudowa infrastruktu</w:t>
      </w:r>
      <w:r w:rsidR="0084786F">
        <w:rPr>
          <w:rFonts w:ascii="Garamond" w:hAnsi="Garamond"/>
          <w:sz w:val="24"/>
          <w:szCs w:val="24"/>
        </w:rPr>
        <w:t xml:space="preserve">ry </w:t>
      </w:r>
      <w:proofErr w:type="spellStart"/>
      <w:r w:rsidR="0084786F">
        <w:rPr>
          <w:rFonts w:ascii="Garamond" w:hAnsi="Garamond"/>
          <w:sz w:val="24"/>
          <w:szCs w:val="24"/>
        </w:rPr>
        <w:t>magazynowo-konserwatorsko</w:t>
      </w:r>
      <w:r w:rsidRPr="00022EC7">
        <w:rPr>
          <w:rFonts w:ascii="Garamond" w:hAnsi="Garamond"/>
          <w:sz w:val="24"/>
          <w:szCs w:val="24"/>
        </w:rPr>
        <w:t>-wystawiennicz</w:t>
      </w:r>
      <w:r w:rsidR="00B12C3D">
        <w:rPr>
          <w:rFonts w:ascii="Garamond" w:hAnsi="Garamond"/>
          <w:sz w:val="24"/>
          <w:szCs w:val="24"/>
        </w:rPr>
        <w:t>ej</w:t>
      </w:r>
      <w:proofErr w:type="spellEnd"/>
      <w:r w:rsidR="00B12C3D">
        <w:rPr>
          <w:rFonts w:ascii="Garamond" w:hAnsi="Garamond"/>
          <w:sz w:val="24"/>
          <w:szCs w:val="24"/>
        </w:rPr>
        <w:t xml:space="preserve"> Muzeum Pierwszych Piastów na </w:t>
      </w:r>
      <w:r w:rsidRPr="00022EC7">
        <w:rPr>
          <w:rFonts w:ascii="Garamond" w:hAnsi="Garamond"/>
          <w:sz w:val="24"/>
          <w:szCs w:val="24"/>
        </w:rPr>
        <w:t xml:space="preserve">Lednicy”, sprawa zakupu nie była procedowana. Drugi wniosek (pismo </w:t>
      </w:r>
      <w:r w:rsidR="00B12C3D">
        <w:rPr>
          <w:rFonts w:ascii="Garamond" w:hAnsi="Garamond"/>
          <w:sz w:val="24"/>
          <w:szCs w:val="24"/>
        </w:rPr>
        <w:t>nr </w:t>
      </w:r>
      <w:r w:rsidR="00C7714F">
        <w:rPr>
          <w:rFonts w:ascii="Garamond" w:hAnsi="Garamond"/>
          <w:sz w:val="24"/>
          <w:szCs w:val="24"/>
        </w:rPr>
        <w:t xml:space="preserve">D/061/218/2019) </w:t>
      </w:r>
      <w:r w:rsidRPr="00022EC7">
        <w:rPr>
          <w:rFonts w:ascii="Garamond" w:hAnsi="Garamond"/>
          <w:sz w:val="24"/>
          <w:szCs w:val="24"/>
        </w:rPr>
        <w:t xml:space="preserve">wpłynął do Departamentu Kultury 4 lutego </w:t>
      </w:r>
      <w:r w:rsidR="007237F4">
        <w:rPr>
          <w:rFonts w:ascii="Garamond" w:hAnsi="Garamond"/>
          <w:sz w:val="24"/>
          <w:szCs w:val="24"/>
        </w:rPr>
        <w:t>2019 r.).</w:t>
      </w:r>
    </w:p>
    <w:p w:rsidR="00846944" w:rsidRDefault="00022EC7" w:rsidP="00846944">
      <w:pPr>
        <w:numPr>
          <w:ilvl w:val="0"/>
          <w:numId w:val="5"/>
        </w:numPr>
        <w:spacing w:after="120"/>
        <w:ind w:left="357" w:hanging="357"/>
        <w:jc w:val="both"/>
        <w:rPr>
          <w:rFonts w:ascii="Garamond" w:hAnsi="Garamond"/>
          <w:sz w:val="24"/>
          <w:szCs w:val="24"/>
        </w:rPr>
      </w:pPr>
      <w:r w:rsidRPr="00022EC7">
        <w:rPr>
          <w:rFonts w:ascii="Garamond" w:hAnsi="Garamond"/>
          <w:sz w:val="24"/>
          <w:szCs w:val="24"/>
        </w:rPr>
        <w:t xml:space="preserve">Departament Kultury zebrał szczegółowe informacje na temat działki </w:t>
      </w:r>
      <w:r w:rsidR="007237F4">
        <w:rPr>
          <w:rFonts w:ascii="Garamond" w:hAnsi="Garamond"/>
          <w:sz w:val="24"/>
          <w:szCs w:val="24"/>
        </w:rPr>
        <w:t xml:space="preserve">nr </w:t>
      </w:r>
      <w:r w:rsidRPr="00022EC7">
        <w:rPr>
          <w:rFonts w:ascii="Garamond" w:hAnsi="Garamond"/>
          <w:sz w:val="24"/>
          <w:szCs w:val="24"/>
        </w:rPr>
        <w:t>277/5, jej znaczenia dla dziedzictwa kulturowego (m</w:t>
      </w:r>
      <w:r w:rsidR="00846944">
        <w:rPr>
          <w:rFonts w:ascii="Garamond" w:hAnsi="Garamond"/>
          <w:sz w:val="24"/>
          <w:szCs w:val="24"/>
        </w:rPr>
        <w:t>.</w:t>
      </w:r>
      <w:r w:rsidRPr="00022EC7">
        <w:rPr>
          <w:rFonts w:ascii="Garamond" w:hAnsi="Garamond"/>
          <w:sz w:val="24"/>
          <w:szCs w:val="24"/>
        </w:rPr>
        <w:t xml:space="preserve">in. </w:t>
      </w:r>
      <w:r w:rsidR="00846944">
        <w:rPr>
          <w:rFonts w:ascii="Garamond" w:hAnsi="Garamond"/>
          <w:sz w:val="24"/>
          <w:szCs w:val="24"/>
        </w:rPr>
        <w:t>o</w:t>
      </w:r>
      <w:r w:rsidRPr="00022EC7">
        <w:rPr>
          <w:rFonts w:ascii="Garamond" w:hAnsi="Garamond"/>
          <w:sz w:val="24"/>
          <w:szCs w:val="24"/>
        </w:rPr>
        <w:t xml:space="preserve"> przeprowadzonych i planowanych prac</w:t>
      </w:r>
      <w:r w:rsidR="00846944">
        <w:rPr>
          <w:rFonts w:ascii="Garamond" w:hAnsi="Garamond"/>
          <w:sz w:val="24"/>
          <w:szCs w:val="24"/>
        </w:rPr>
        <w:t>ach</w:t>
      </w:r>
      <w:r w:rsidRPr="00022EC7">
        <w:rPr>
          <w:rFonts w:ascii="Garamond" w:hAnsi="Garamond"/>
          <w:sz w:val="24"/>
          <w:szCs w:val="24"/>
        </w:rPr>
        <w:t xml:space="preserve"> archeologicznych) oraz funkcjonowania Rezerwatu w Grzybowie. Następnie</w:t>
      </w:r>
      <w:r w:rsidR="00846944">
        <w:rPr>
          <w:rFonts w:ascii="Garamond" w:hAnsi="Garamond"/>
          <w:sz w:val="24"/>
          <w:szCs w:val="24"/>
        </w:rPr>
        <w:t>,</w:t>
      </w:r>
      <w:r w:rsidRPr="00022EC7">
        <w:rPr>
          <w:rFonts w:ascii="Garamond" w:hAnsi="Garamond"/>
          <w:sz w:val="24"/>
          <w:szCs w:val="24"/>
        </w:rPr>
        <w:t xml:space="preserve"> na podstawie zebranych informacji</w:t>
      </w:r>
      <w:r w:rsidR="00846944">
        <w:rPr>
          <w:rFonts w:ascii="Garamond" w:hAnsi="Garamond"/>
          <w:sz w:val="24"/>
          <w:szCs w:val="24"/>
        </w:rPr>
        <w:t>,</w:t>
      </w:r>
      <w:r w:rsidRPr="00022EC7">
        <w:rPr>
          <w:rFonts w:ascii="Garamond" w:hAnsi="Garamond"/>
          <w:sz w:val="24"/>
          <w:szCs w:val="24"/>
        </w:rPr>
        <w:t xml:space="preserve"> przeanalizował aktualną sytuację. Wobec braku uzasadnienia zakupu działki, nie podjęto dalszych dzia</w:t>
      </w:r>
      <w:r w:rsidR="007237F4">
        <w:rPr>
          <w:rFonts w:ascii="Garamond" w:hAnsi="Garamond"/>
          <w:sz w:val="24"/>
          <w:szCs w:val="24"/>
        </w:rPr>
        <w:t>łań.</w:t>
      </w:r>
    </w:p>
    <w:p w:rsidR="00022EC7" w:rsidRPr="00846944" w:rsidRDefault="00022EC7" w:rsidP="00846944">
      <w:pPr>
        <w:numPr>
          <w:ilvl w:val="0"/>
          <w:numId w:val="5"/>
        </w:numPr>
        <w:spacing w:after="120"/>
        <w:ind w:left="357" w:hanging="357"/>
        <w:jc w:val="both"/>
        <w:rPr>
          <w:rFonts w:ascii="Garamond" w:hAnsi="Garamond"/>
          <w:sz w:val="24"/>
          <w:szCs w:val="24"/>
        </w:rPr>
      </w:pPr>
      <w:r w:rsidRPr="00846944">
        <w:rPr>
          <w:rFonts w:ascii="Garamond" w:hAnsi="Garamond"/>
          <w:sz w:val="24"/>
          <w:szCs w:val="24"/>
        </w:rPr>
        <w:t>Biorąc pod uwagę aktualną sytuację oraz uwarunkowania prawne, nie przewiduje się wszczynania procedury zakupu działki.</w:t>
      </w:r>
    </w:p>
    <w:p w:rsidR="0010087C" w:rsidRDefault="0010087C" w:rsidP="00C7714F">
      <w:pPr>
        <w:spacing w:after="0"/>
        <w:ind w:firstLine="709"/>
        <w:jc w:val="both"/>
        <w:rPr>
          <w:rFonts w:ascii="Garamond" w:hAnsi="Garamond"/>
          <w:sz w:val="24"/>
          <w:szCs w:val="24"/>
        </w:rPr>
      </w:pPr>
    </w:p>
    <w:p w:rsidR="00C66827" w:rsidRDefault="0086134D" w:rsidP="00846944">
      <w:pPr>
        <w:spacing w:after="0"/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 poważaniem,</w:t>
      </w:r>
    </w:p>
    <w:p w:rsidR="0086134D" w:rsidRDefault="0086134D" w:rsidP="0086134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8F2CCD" w:rsidRDefault="00ED4115" w:rsidP="008F2CCD">
      <w:pPr>
        <w:spacing w:after="0"/>
        <w:ind w:left="3828"/>
        <w:jc w:val="both"/>
        <w:rPr>
          <w:rFonts w:ascii="Garamond" w:hAnsi="Garamond"/>
          <w:i/>
        </w:rPr>
      </w:pPr>
      <w:r>
        <w:rPr>
          <w:rFonts w:ascii="Garamond" w:hAnsi="Garamond"/>
          <w:sz w:val="24"/>
          <w:szCs w:val="24"/>
        </w:rPr>
        <w:tab/>
      </w:r>
      <w:r w:rsidR="008F2CCD">
        <w:rPr>
          <w:rFonts w:ascii="Garamond" w:hAnsi="Garamond"/>
          <w:sz w:val="24"/>
          <w:szCs w:val="24"/>
        </w:rPr>
        <w:t xml:space="preserve">   </w:t>
      </w:r>
      <w:r w:rsidR="008F2CCD">
        <w:rPr>
          <w:rFonts w:ascii="Garamond" w:hAnsi="Garamond"/>
          <w:i/>
        </w:rPr>
        <w:t>z up. MARSZAŁKA WOJEWÓDZTWA</w:t>
      </w:r>
    </w:p>
    <w:p w:rsidR="008F2CCD" w:rsidRDefault="008F2CCD" w:rsidP="008F2CCD">
      <w:pPr>
        <w:spacing w:after="0"/>
        <w:ind w:left="4248" w:firstLine="147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</w:t>
      </w:r>
      <w:r>
        <w:rPr>
          <w:rFonts w:ascii="Garamond" w:hAnsi="Garamond"/>
          <w:i/>
        </w:rPr>
        <w:t xml:space="preserve">                Wojciech Jankowiak</w:t>
      </w:r>
    </w:p>
    <w:p w:rsidR="00B12C3D" w:rsidRPr="008F2CCD" w:rsidRDefault="008F2CCD" w:rsidP="008F2CCD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 xml:space="preserve">  </w:t>
      </w:r>
      <w:r>
        <w:rPr>
          <w:rFonts w:ascii="Garamond" w:hAnsi="Garamond"/>
          <w:i/>
        </w:rPr>
        <w:t xml:space="preserve">                      Wicemarszałek</w:t>
      </w:r>
      <w:bookmarkStart w:id="0" w:name="_GoBack"/>
      <w:bookmarkEnd w:id="0"/>
    </w:p>
    <w:p w:rsidR="00B12C3D" w:rsidRDefault="00B12C3D" w:rsidP="00940B62">
      <w:pPr>
        <w:tabs>
          <w:tab w:val="left" w:pos="567"/>
        </w:tabs>
        <w:spacing w:after="0"/>
        <w:jc w:val="both"/>
        <w:rPr>
          <w:rFonts w:ascii="Garamond" w:hAnsi="Garamond"/>
          <w:sz w:val="20"/>
          <w:szCs w:val="20"/>
        </w:rPr>
      </w:pPr>
    </w:p>
    <w:p w:rsidR="00ED4115" w:rsidRDefault="00ED4115" w:rsidP="00940B62">
      <w:pPr>
        <w:tabs>
          <w:tab w:val="left" w:pos="567"/>
        </w:tabs>
        <w:spacing w:after="0"/>
        <w:jc w:val="both"/>
        <w:rPr>
          <w:rFonts w:ascii="Garamond" w:hAnsi="Garamond"/>
          <w:sz w:val="20"/>
          <w:szCs w:val="20"/>
        </w:rPr>
      </w:pPr>
    </w:p>
    <w:p w:rsidR="00074FC0" w:rsidRPr="00795100" w:rsidRDefault="00B21FE4" w:rsidP="00ED4115">
      <w:pPr>
        <w:spacing w:after="0" w:line="240" w:lineRule="auto"/>
        <w:jc w:val="both"/>
        <w:rPr>
          <w:rFonts w:ascii="Garamond" w:hAnsi="Garamond"/>
          <w:sz w:val="18"/>
          <w:szCs w:val="18"/>
          <w:u w:val="single"/>
        </w:rPr>
      </w:pPr>
      <w:r w:rsidRPr="00795100">
        <w:rPr>
          <w:rFonts w:ascii="Garamond" w:hAnsi="Garamond"/>
          <w:sz w:val="18"/>
          <w:szCs w:val="18"/>
          <w:u w:val="single"/>
        </w:rPr>
        <w:t>Do wiadomości:</w:t>
      </w:r>
    </w:p>
    <w:p w:rsidR="00074FC0" w:rsidRPr="00795100" w:rsidRDefault="00074FC0" w:rsidP="00ED4115">
      <w:pPr>
        <w:pStyle w:val="Akapitzlist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Garamond" w:hAnsi="Garamond"/>
          <w:sz w:val="18"/>
          <w:szCs w:val="18"/>
          <w:u w:val="single"/>
        </w:rPr>
      </w:pPr>
      <w:r w:rsidRPr="00795100">
        <w:rPr>
          <w:rFonts w:ascii="Garamond" w:hAnsi="Garamond"/>
          <w:sz w:val="18"/>
          <w:szCs w:val="18"/>
        </w:rPr>
        <w:t xml:space="preserve"> Kancelaria Sejmiku</w:t>
      </w:r>
    </w:p>
    <w:p w:rsidR="00B21FE4" w:rsidRPr="00074FC0" w:rsidRDefault="00074FC0" w:rsidP="00ED4115">
      <w:pPr>
        <w:pStyle w:val="Akapitzlist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Garamond" w:hAnsi="Garamond"/>
          <w:sz w:val="20"/>
          <w:szCs w:val="20"/>
          <w:u w:val="single"/>
        </w:rPr>
      </w:pPr>
      <w:r w:rsidRPr="00795100">
        <w:rPr>
          <w:rFonts w:ascii="Garamond" w:hAnsi="Garamond"/>
          <w:sz w:val="18"/>
          <w:szCs w:val="18"/>
        </w:rPr>
        <w:t xml:space="preserve"> </w:t>
      </w:r>
      <w:r w:rsidR="00B21FE4" w:rsidRPr="00795100">
        <w:rPr>
          <w:rFonts w:ascii="Garamond" w:hAnsi="Garamond"/>
          <w:sz w:val="18"/>
          <w:szCs w:val="18"/>
        </w:rPr>
        <w:t>Departament Organizacyjny i Kadr</w:t>
      </w:r>
    </w:p>
    <w:sectPr w:rsidR="00B21FE4" w:rsidRPr="00074FC0" w:rsidSect="00DB1352">
      <w:footerReference w:type="default" r:id="rId9"/>
      <w:pgSz w:w="11906" w:h="16838"/>
      <w:pgMar w:top="1247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ED" w:rsidRDefault="00EF47ED" w:rsidP="00074FC0">
      <w:pPr>
        <w:spacing w:after="0" w:line="240" w:lineRule="auto"/>
      </w:pPr>
      <w:r>
        <w:separator/>
      </w:r>
    </w:p>
  </w:endnote>
  <w:endnote w:type="continuationSeparator" w:id="0">
    <w:p w:rsidR="00EF47ED" w:rsidRDefault="00EF47ED" w:rsidP="0007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C0" w:rsidRPr="00074FC0" w:rsidRDefault="00074FC0" w:rsidP="00074FC0">
    <w:pPr>
      <w:pStyle w:val="Stopka"/>
      <w:jc w:val="center"/>
      <w:rPr>
        <w:rFonts w:ascii="Garamond" w:hAnsi="Garamond"/>
        <w:sz w:val="16"/>
        <w:szCs w:val="16"/>
      </w:rPr>
    </w:pPr>
    <w:r w:rsidRPr="00074FC0">
      <w:rPr>
        <w:rFonts w:ascii="Garamond" w:hAnsi="Garamond"/>
        <w:sz w:val="16"/>
        <w:szCs w:val="16"/>
      </w:rPr>
      <w:t>---------</w:t>
    </w:r>
    <w:r>
      <w:rPr>
        <w:rFonts w:ascii="Garamond" w:hAnsi="Garamond"/>
        <w:sz w:val="16"/>
        <w:szCs w:val="16"/>
      </w:rPr>
      <w:t>-----------------------------------------------</w:t>
    </w:r>
    <w:r w:rsidRPr="00074FC0">
      <w:rPr>
        <w:rFonts w:ascii="Garamond" w:hAnsi="Garamond"/>
        <w:sz w:val="16"/>
        <w:szCs w:val="16"/>
      </w:rPr>
      <w:t>-----------------------------------------------------------------------------------------------------------------------------</w:t>
    </w:r>
  </w:p>
  <w:p w:rsidR="00074FC0" w:rsidRPr="00074FC0" w:rsidRDefault="00074FC0" w:rsidP="00074FC0">
    <w:pPr>
      <w:pStyle w:val="Stopka"/>
      <w:jc w:val="center"/>
      <w:rPr>
        <w:rFonts w:ascii="Garamond" w:hAnsi="Garamond"/>
        <w:sz w:val="16"/>
        <w:szCs w:val="16"/>
      </w:rPr>
    </w:pPr>
    <w:r w:rsidRPr="00074FC0">
      <w:rPr>
        <w:rFonts w:ascii="Garamond" w:hAnsi="Garamond"/>
        <w:sz w:val="16"/>
        <w:szCs w:val="16"/>
      </w:rPr>
      <w:t>Urząd Marszałkowski Województwa Wielkopolskiego</w:t>
    </w:r>
    <w:r>
      <w:rPr>
        <w:rFonts w:ascii="Garamond" w:hAnsi="Garamond"/>
        <w:sz w:val="16"/>
        <w:szCs w:val="16"/>
      </w:rPr>
      <w:t xml:space="preserve"> w Poznaniu</w:t>
    </w:r>
    <w:r w:rsidRPr="00074FC0">
      <w:rPr>
        <w:rFonts w:ascii="Garamond" w:hAnsi="Garamond"/>
        <w:sz w:val="16"/>
        <w:szCs w:val="16"/>
      </w:rPr>
      <w:t>, al. Niepodległości 34, 61-</w:t>
    </w:r>
    <w:r>
      <w:rPr>
        <w:rFonts w:ascii="Garamond" w:hAnsi="Garamond"/>
        <w:sz w:val="16"/>
        <w:szCs w:val="16"/>
      </w:rPr>
      <w:t>714 Poznań, tel. 61 61 626 66 66, fax. 61 626 69 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ED" w:rsidRDefault="00EF47ED" w:rsidP="00074FC0">
      <w:pPr>
        <w:spacing w:after="0" w:line="240" w:lineRule="auto"/>
      </w:pPr>
      <w:r>
        <w:separator/>
      </w:r>
    </w:p>
  </w:footnote>
  <w:footnote w:type="continuationSeparator" w:id="0">
    <w:p w:rsidR="00EF47ED" w:rsidRDefault="00EF47ED" w:rsidP="00074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4A9C"/>
    <w:multiLevelType w:val="hybridMultilevel"/>
    <w:tmpl w:val="40FEB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C533A2"/>
    <w:multiLevelType w:val="hybridMultilevel"/>
    <w:tmpl w:val="332A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13A2"/>
    <w:multiLevelType w:val="hybridMultilevel"/>
    <w:tmpl w:val="E8849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D1455"/>
    <w:multiLevelType w:val="hybridMultilevel"/>
    <w:tmpl w:val="E69EFCB0"/>
    <w:lvl w:ilvl="0" w:tplc="7ACE96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D5713"/>
    <w:multiLevelType w:val="hybridMultilevel"/>
    <w:tmpl w:val="8BE657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C5"/>
    <w:rsid w:val="0002019C"/>
    <w:rsid w:val="00022EC7"/>
    <w:rsid w:val="000265F9"/>
    <w:rsid w:val="000338D2"/>
    <w:rsid w:val="000476E2"/>
    <w:rsid w:val="00060B51"/>
    <w:rsid w:val="0006354F"/>
    <w:rsid w:val="00074FC0"/>
    <w:rsid w:val="00094C11"/>
    <w:rsid w:val="000B2E46"/>
    <w:rsid w:val="0010087C"/>
    <w:rsid w:val="00137E30"/>
    <w:rsid w:val="00156AB1"/>
    <w:rsid w:val="0017341A"/>
    <w:rsid w:val="001948D3"/>
    <w:rsid w:val="00194EC6"/>
    <w:rsid w:val="001D50D0"/>
    <w:rsid w:val="001D7CCD"/>
    <w:rsid w:val="001E3227"/>
    <w:rsid w:val="0026606C"/>
    <w:rsid w:val="00276201"/>
    <w:rsid w:val="002A7256"/>
    <w:rsid w:val="002B39FF"/>
    <w:rsid w:val="002C01F1"/>
    <w:rsid w:val="002C6283"/>
    <w:rsid w:val="002E01DC"/>
    <w:rsid w:val="002E2513"/>
    <w:rsid w:val="003043FC"/>
    <w:rsid w:val="00320ADA"/>
    <w:rsid w:val="003320B8"/>
    <w:rsid w:val="003543E0"/>
    <w:rsid w:val="00375F6B"/>
    <w:rsid w:val="00382D39"/>
    <w:rsid w:val="00384F70"/>
    <w:rsid w:val="003A2E50"/>
    <w:rsid w:val="003C0D96"/>
    <w:rsid w:val="003E5548"/>
    <w:rsid w:val="003F4005"/>
    <w:rsid w:val="00424AAE"/>
    <w:rsid w:val="00426DC9"/>
    <w:rsid w:val="0044253B"/>
    <w:rsid w:val="004452F1"/>
    <w:rsid w:val="0047548C"/>
    <w:rsid w:val="004C3015"/>
    <w:rsid w:val="004C74AC"/>
    <w:rsid w:val="004D59FF"/>
    <w:rsid w:val="004E02F2"/>
    <w:rsid w:val="005143D3"/>
    <w:rsid w:val="00525FCD"/>
    <w:rsid w:val="00537E47"/>
    <w:rsid w:val="00540A6F"/>
    <w:rsid w:val="00545FD5"/>
    <w:rsid w:val="00585299"/>
    <w:rsid w:val="00585493"/>
    <w:rsid w:val="00586A17"/>
    <w:rsid w:val="00591125"/>
    <w:rsid w:val="005C0200"/>
    <w:rsid w:val="005E6984"/>
    <w:rsid w:val="005E70F3"/>
    <w:rsid w:val="005F4CEE"/>
    <w:rsid w:val="006140E7"/>
    <w:rsid w:val="006212E8"/>
    <w:rsid w:val="00624554"/>
    <w:rsid w:val="00655035"/>
    <w:rsid w:val="006838E2"/>
    <w:rsid w:val="00685432"/>
    <w:rsid w:val="00685585"/>
    <w:rsid w:val="00692A9E"/>
    <w:rsid w:val="006C3797"/>
    <w:rsid w:val="006D7717"/>
    <w:rsid w:val="006E0BFA"/>
    <w:rsid w:val="006F3C56"/>
    <w:rsid w:val="006F3D13"/>
    <w:rsid w:val="006F7859"/>
    <w:rsid w:val="007122E1"/>
    <w:rsid w:val="00713750"/>
    <w:rsid w:val="00715221"/>
    <w:rsid w:val="007237F4"/>
    <w:rsid w:val="00795100"/>
    <w:rsid w:val="007E57A9"/>
    <w:rsid w:val="007E629C"/>
    <w:rsid w:val="0080229C"/>
    <w:rsid w:val="00820291"/>
    <w:rsid w:val="008407D8"/>
    <w:rsid w:val="00843C7B"/>
    <w:rsid w:val="00846944"/>
    <w:rsid w:val="0084786F"/>
    <w:rsid w:val="0086134D"/>
    <w:rsid w:val="00872C40"/>
    <w:rsid w:val="00886145"/>
    <w:rsid w:val="008C6D9A"/>
    <w:rsid w:val="008E0D9B"/>
    <w:rsid w:val="008F2CCD"/>
    <w:rsid w:val="00906710"/>
    <w:rsid w:val="00906E2B"/>
    <w:rsid w:val="00926FD6"/>
    <w:rsid w:val="00940B62"/>
    <w:rsid w:val="00952771"/>
    <w:rsid w:val="0097016C"/>
    <w:rsid w:val="009749C4"/>
    <w:rsid w:val="009835C5"/>
    <w:rsid w:val="009B54C6"/>
    <w:rsid w:val="009D173E"/>
    <w:rsid w:val="00A00D98"/>
    <w:rsid w:val="00A3127E"/>
    <w:rsid w:val="00A40EC7"/>
    <w:rsid w:val="00A40F8A"/>
    <w:rsid w:val="00A70076"/>
    <w:rsid w:val="00A9436B"/>
    <w:rsid w:val="00AA013C"/>
    <w:rsid w:val="00AC014D"/>
    <w:rsid w:val="00AC0543"/>
    <w:rsid w:val="00AD3DBC"/>
    <w:rsid w:val="00AD6F51"/>
    <w:rsid w:val="00B036EB"/>
    <w:rsid w:val="00B12C3D"/>
    <w:rsid w:val="00B21FE4"/>
    <w:rsid w:val="00B24F4C"/>
    <w:rsid w:val="00B340C0"/>
    <w:rsid w:val="00B34704"/>
    <w:rsid w:val="00B51377"/>
    <w:rsid w:val="00B65E0E"/>
    <w:rsid w:val="00B76692"/>
    <w:rsid w:val="00B77ACF"/>
    <w:rsid w:val="00BA1762"/>
    <w:rsid w:val="00BC3177"/>
    <w:rsid w:val="00BE7960"/>
    <w:rsid w:val="00BF11FF"/>
    <w:rsid w:val="00BF7652"/>
    <w:rsid w:val="00C003F7"/>
    <w:rsid w:val="00C07579"/>
    <w:rsid w:val="00C31A57"/>
    <w:rsid w:val="00C56B58"/>
    <w:rsid w:val="00C66827"/>
    <w:rsid w:val="00C751D1"/>
    <w:rsid w:val="00C7714F"/>
    <w:rsid w:val="00C83D8D"/>
    <w:rsid w:val="00C84A69"/>
    <w:rsid w:val="00CA4A93"/>
    <w:rsid w:val="00CE108E"/>
    <w:rsid w:val="00D205AB"/>
    <w:rsid w:val="00D32F02"/>
    <w:rsid w:val="00D50BE9"/>
    <w:rsid w:val="00D63924"/>
    <w:rsid w:val="00D715C9"/>
    <w:rsid w:val="00DB1265"/>
    <w:rsid w:val="00DB1352"/>
    <w:rsid w:val="00DC5842"/>
    <w:rsid w:val="00DE015D"/>
    <w:rsid w:val="00DE5CC1"/>
    <w:rsid w:val="00DF25E8"/>
    <w:rsid w:val="00E12C30"/>
    <w:rsid w:val="00E17927"/>
    <w:rsid w:val="00E2195B"/>
    <w:rsid w:val="00E33698"/>
    <w:rsid w:val="00E46937"/>
    <w:rsid w:val="00E836E3"/>
    <w:rsid w:val="00EA57C2"/>
    <w:rsid w:val="00ED4115"/>
    <w:rsid w:val="00EE4207"/>
    <w:rsid w:val="00EF47ED"/>
    <w:rsid w:val="00EF493F"/>
    <w:rsid w:val="00F121B3"/>
    <w:rsid w:val="00F334BC"/>
    <w:rsid w:val="00F46BBF"/>
    <w:rsid w:val="00F65849"/>
    <w:rsid w:val="00F73F7E"/>
    <w:rsid w:val="00F93FE9"/>
    <w:rsid w:val="00FA52E7"/>
    <w:rsid w:val="00FB7DA3"/>
    <w:rsid w:val="00FC0251"/>
    <w:rsid w:val="00FC0E1B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60FE6"/>
  <w15:docId w15:val="{D1324A27-EA82-45AB-AC13-01EAC46A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8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B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5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52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C0"/>
  </w:style>
  <w:style w:type="paragraph" w:styleId="Stopka">
    <w:name w:val="footer"/>
    <w:basedOn w:val="Normalny"/>
    <w:link w:val="StopkaZnak"/>
    <w:uiPriority w:val="99"/>
    <w:unhideWhenUsed/>
    <w:rsid w:val="0007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C0"/>
  </w:style>
  <w:style w:type="character" w:styleId="Odwoaniedokomentarza">
    <w:name w:val="annotation reference"/>
    <w:basedOn w:val="Domylnaczcionkaakapitu"/>
    <w:uiPriority w:val="99"/>
    <w:semiHidden/>
    <w:unhideWhenUsed/>
    <w:rsid w:val="00384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CC26A-3D59-406E-A256-836FD9BA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Szajkowska Anna</cp:lastModifiedBy>
  <cp:revision>2</cp:revision>
  <cp:lastPrinted>2019-03-13T10:38:00Z</cp:lastPrinted>
  <dcterms:created xsi:type="dcterms:W3CDTF">2023-03-30T10:39:00Z</dcterms:created>
  <dcterms:modified xsi:type="dcterms:W3CDTF">2023-03-30T10:39:00Z</dcterms:modified>
</cp:coreProperties>
</file>