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71" w:rsidRDefault="00C41805">
      <w:pPr>
        <w:spacing w:after="0"/>
        <w:ind w:left="1292" w:hanging="10"/>
        <w:jc w:val="both"/>
      </w:pPr>
      <w:r>
        <w:rPr>
          <w:sz w:val="24"/>
        </w:rPr>
        <w:t>MARSZAŁEK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31" name="Picture 1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" name="Picture 11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B71" w:rsidRDefault="00C41805">
      <w:pPr>
        <w:spacing w:after="0"/>
        <w:ind w:left="17" w:hanging="10"/>
        <w:jc w:val="both"/>
      </w:pPr>
      <w:r>
        <w:rPr>
          <w:sz w:val="24"/>
        </w:rPr>
        <w:t>WOJEWÓDZTWA WIELKOPOLSKIEGO</w:t>
      </w:r>
    </w:p>
    <w:p w:rsidR="00412B71" w:rsidRDefault="00C41805">
      <w:pPr>
        <w:spacing w:after="416"/>
        <w:ind w:left="1217"/>
      </w:pPr>
      <w:r>
        <w:rPr>
          <w:sz w:val="26"/>
        </w:rPr>
        <w:t>Marek Woźniak</w:t>
      </w:r>
    </w:p>
    <w:p w:rsidR="00412B71" w:rsidRDefault="00C41805">
      <w:pPr>
        <w:pStyle w:val="Nagwek1"/>
        <w:spacing w:after="5"/>
        <w:ind w:left="36"/>
      </w:pPr>
      <w:r>
        <w:rPr>
          <w:rFonts w:ascii="Calibri" w:eastAsia="Calibri" w:hAnsi="Calibri" w:cs="Calibri"/>
          <w:sz w:val="18"/>
        </w:rPr>
        <w:t>KS-</w:t>
      </w:r>
      <w:r w:rsidR="00284C9D">
        <w:rPr>
          <w:rFonts w:ascii="Calibri" w:eastAsia="Calibri" w:hAnsi="Calibri" w:cs="Calibri"/>
          <w:sz w:val="18"/>
        </w:rPr>
        <w:t>I</w:t>
      </w:r>
      <w:r>
        <w:rPr>
          <w:rFonts w:ascii="Calibri" w:eastAsia="Calibri" w:hAnsi="Calibri" w:cs="Calibri"/>
          <w:sz w:val="18"/>
        </w:rPr>
        <w:t>.0003.3.2019</w:t>
      </w:r>
    </w:p>
    <w:p w:rsidR="00412B71" w:rsidRDefault="00C41805">
      <w:pPr>
        <w:spacing w:after="5"/>
        <w:ind w:left="38" w:hanging="10"/>
      </w:pPr>
      <w:r>
        <w:rPr>
          <w:sz w:val="20"/>
        </w:rPr>
        <w:t>GM-IV.ZD-00014/19</w:t>
      </w:r>
    </w:p>
    <w:p w:rsidR="00412B71" w:rsidRDefault="00C41805">
      <w:pPr>
        <w:spacing w:after="539" w:line="265" w:lineRule="auto"/>
        <w:ind w:left="10" w:right="324" w:hanging="10"/>
        <w:jc w:val="right"/>
      </w:pPr>
      <w:r>
        <w:rPr>
          <w:sz w:val="24"/>
        </w:rPr>
        <w:t>Poznań, 18 lutego 2019 r.</w:t>
      </w:r>
    </w:p>
    <w:p w:rsidR="00412B71" w:rsidRPr="00284C9D" w:rsidRDefault="00C41805" w:rsidP="00284C9D">
      <w:pPr>
        <w:spacing w:after="4"/>
        <w:ind w:left="4976" w:right="857" w:firstLine="688"/>
        <w:rPr>
          <w:sz w:val="24"/>
          <w:szCs w:val="24"/>
        </w:rPr>
      </w:pPr>
      <w:r w:rsidRPr="00284C9D">
        <w:rPr>
          <w:sz w:val="24"/>
          <w:szCs w:val="24"/>
        </w:rPr>
        <w:t>Pan</w:t>
      </w:r>
    </w:p>
    <w:p w:rsidR="00412B71" w:rsidRPr="00284C9D" w:rsidRDefault="00C41805" w:rsidP="00284C9D">
      <w:pPr>
        <w:spacing w:after="4"/>
        <w:ind w:left="4976" w:firstLine="688"/>
        <w:rPr>
          <w:sz w:val="24"/>
          <w:szCs w:val="24"/>
        </w:rPr>
      </w:pPr>
      <w:r w:rsidRPr="00284C9D">
        <w:rPr>
          <w:sz w:val="24"/>
          <w:szCs w:val="24"/>
        </w:rPr>
        <w:t>Marek Sowa</w:t>
      </w:r>
      <w:r w:rsidRPr="00284C9D">
        <w:rPr>
          <w:noProof/>
          <w:sz w:val="24"/>
          <w:szCs w:val="24"/>
        </w:rPr>
        <w:drawing>
          <wp:inline distT="0" distB="0" distL="0" distR="0">
            <wp:extent cx="4572" cy="4572"/>
            <wp:effectExtent l="0" t="0" r="0" b="0"/>
            <wp:docPr id="1132" name="Picture 1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" name="Picture 11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B71" w:rsidRPr="00284C9D" w:rsidRDefault="00C41805" w:rsidP="00C41805">
      <w:pPr>
        <w:spacing w:after="0"/>
        <w:ind w:left="5254" w:firstLine="410"/>
        <w:rPr>
          <w:sz w:val="24"/>
          <w:szCs w:val="24"/>
        </w:rPr>
      </w:pPr>
      <w:r w:rsidRPr="00284C9D">
        <w:rPr>
          <w:sz w:val="24"/>
          <w:szCs w:val="24"/>
        </w:rPr>
        <w:t>Radny Sejmiku</w:t>
      </w:r>
    </w:p>
    <w:p w:rsidR="00412B71" w:rsidRPr="00284C9D" w:rsidRDefault="00C41805" w:rsidP="00C41805">
      <w:pPr>
        <w:spacing w:after="329" w:line="265" w:lineRule="auto"/>
        <w:ind w:left="4956" w:right="223" w:firstLine="708"/>
        <w:rPr>
          <w:sz w:val="24"/>
          <w:szCs w:val="24"/>
        </w:rPr>
      </w:pPr>
      <w:r w:rsidRPr="00284C9D">
        <w:rPr>
          <w:sz w:val="24"/>
          <w:szCs w:val="24"/>
        </w:rPr>
        <w:t>Województwa Wielkopolskiego</w:t>
      </w:r>
    </w:p>
    <w:p w:rsidR="00412B71" w:rsidRPr="00284C9D" w:rsidRDefault="00C41805" w:rsidP="00284C9D">
      <w:pPr>
        <w:spacing w:after="360"/>
        <w:rPr>
          <w:i/>
          <w:sz w:val="24"/>
        </w:rPr>
      </w:pPr>
      <w:r w:rsidRPr="00284C9D">
        <w:rPr>
          <w:i/>
        </w:rPr>
        <w:t>Szanowny Panie Radny,</w:t>
      </w:r>
    </w:p>
    <w:p w:rsidR="00412B71" w:rsidRDefault="00C41805" w:rsidP="00284C9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955548</wp:posOffset>
                </wp:positionH>
                <wp:positionV relativeFrom="page">
                  <wp:posOffset>9802368</wp:posOffset>
                </wp:positionV>
                <wp:extent cx="5760721" cy="9143"/>
                <wp:effectExtent l="0" t="0" r="0" b="0"/>
                <wp:wrapTopAndBottom/>
                <wp:docPr id="3036" name="Group 3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1" cy="9143"/>
                          <a:chOff x="0" y="0"/>
                          <a:chExt cx="5760721" cy="9143"/>
                        </a:xfrm>
                      </wpg:grpSpPr>
                      <wps:wsp>
                        <wps:cNvPr id="3035" name="Shape 3035"/>
                        <wps:cNvSpPr/>
                        <wps:spPr>
                          <a:xfrm>
                            <a:off x="0" y="0"/>
                            <a:ext cx="5760721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9143">
                                <a:moveTo>
                                  <a:pt x="0" y="4572"/>
                                </a:moveTo>
                                <a:lnTo>
                                  <a:pt x="5760721" y="4572"/>
                                </a:lnTo>
                              </a:path>
                            </a:pathLst>
                          </a:custGeom>
                          <a:ln w="914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36" style="width:453.6pt;height:0.71991pt;position:absolute;mso-position-horizontal-relative:page;mso-position-horizontal:absolute;margin-left:75.24pt;mso-position-vertical-relative:page;margin-top:771.84pt;" coordsize="57607,91">
                <v:shape id="Shape 3035" style="position:absolute;width:57607;height:91;left:0;top:0;" coordsize="5760721,9143" path="m0,4572l5760721,4572">
                  <v:stroke weight="0.7199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4562857</wp:posOffset>
            </wp:positionH>
            <wp:positionV relativeFrom="page">
              <wp:posOffset>10090404</wp:posOffset>
            </wp:positionV>
            <wp:extent cx="4572" cy="4571"/>
            <wp:effectExtent l="0" t="0" r="0" b="0"/>
            <wp:wrapSquare wrapText="bothSides"/>
            <wp:docPr id="1139" name="Picture 1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" name="Picture 11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5769865</wp:posOffset>
            </wp:positionH>
            <wp:positionV relativeFrom="page">
              <wp:posOffset>9948672</wp:posOffset>
            </wp:positionV>
            <wp:extent cx="4572" cy="4573"/>
            <wp:effectExtent l="0" t="0" r="0" b="0"/>
            <wp:wrapSquare wrapText="bothSides"/>
            <wp:docPr id="1137" name="Picture 1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" name="Picture 11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5765292</wp:posOffset>
            </wp:positionH>
            <wp:positionV relativeFrom="page">
              <wp:posOffset>9976104</wp:posOffset>
            </wp:positionV>
            <wp:extent cx="4573" cy="4571"/>
            <wp:effectExtent l="0" t="0" r="0" b="0"/>
            <wp:wrapSquare wrapText="bothSides"/>
            <wp:docPr id="1138" name="Picture 1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11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950976</wp:posOffset>
            </wp:positionH>
            <wp:positionV relativeFrom="page">
              <wp:posOffset>6368796</wp:posOffset>
            </wp:positionV>
            <wp:extent cx="4572" cy="18288"/>
            <wp:effectExtent l="0" t="0" r="0" b="0"/>
            <wp:wrapSquare wrapText="bothSides"/>
            <wp:docPr id="3033" name="Picture 3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3" name="Picture 30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 odpowiedzi na Pana zapytanie złożone podczas III Sesji Sejmiku Województwa Wielkopolskiego, która odbyła się 28 stycznia 2019 roku informuję, że autorskie prawa majątkowe wraz z prawem do korzystania z autorskich praw zależnych, z chwilą zarejestrowania koncertu o nazwie: </w:t>
      </w:r>
      <w:r w:rsidRPr="00C41805">
        <w:rPr>
          <w:i/>
        </w:rPr>
        <w:t>Muzyka Wolności Poznań 2018</w:t>
      </w:r>
      <w:r>
        <w:t xml:space="preserve"> w formie audycji emitowanej „na </w:t>
      </w:r>
      <w:r w:rsidR="00284C9D">
        <w:t>ż</w:t>
      </w:r>
      <w:r>
        <w:t xml:space="preserve">ywo” w stacji TVN, zostały przeniesione z wykonawcy (tj. TVN S.A.), na Województwo Wielkopolskie. W odpowiedzi na pytanie dotyczące kolejnych emisji koncertu z 27 grudnia 2018 r. pragnę poinformować, że ponowna emisja koncertu </w:t>
      </w:r>
      <w:r w:rsidRPr="00C41805">
        <w:rPr>
          <w:i/>
        </w:rPr>
        <w:t xml:space="preserve">Muzyka Wolności </w:t>
      </w:r>
      <w:r>
        <w:rPr>
          <w:i/>
        </w:rPr>
        <w:t xml:space="preserve">Poznań </w:t>
      </w:r>
      <w:r w:rsidRPr="00C41805">
        <w:rPr>
          <w:i/>
        </w:rPr>
        <w:t>2018</w:t>
      </w:r>
      <w:r>
        <w:t xml:space="preserve"> odbędzie się 27 marca 2019 roku w kanale M</w:t>
      </w:r>
      <w:r w:rsidR="00284C9D">
        <w:t>ETRO, o godzinie 22:25.Audycja</w:t>
      </w:r>
      <w:r>
        <w:t>będzie przerywana blokami reklamowymi zgodnie z obowiązującymi przepisami.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1133" name="Picture 1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" name="Picture 11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B71" w:rsidRDefault="00C41805" w:rsidP="00284C9D">
      <w:r>
        <w:t xml:space="preserve">Jednocześnie informuję, że obecnie realizowana jest produkcja płyt DVD z zapisem cyfrowym koncertu, wypowiedziami gwiazd i uczestników oraz materiałami dodatkowymi z jego produkcji.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1136" name="Picture 1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" name="Picture 11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Płyty stanowić będą materiał promujący Województwo Wielkopolskie.</w:t>
      </w:r>
    </w:p>
    <w:p w:rsidR="00284C9D" w:rsidRDefault="00C41805">
      <w:pPr>
        <w:spacing w:after="209" w:line="285" w:lineRule="auto"/>
        <w:ind w:left="5508" w:right="958" w:firstLine="173"/>
        <w:rPr>
          <w:sz w:val="18"/>
        </w:rPr>
      </w:pPr>
      <w:r>
        <w:rPr>
          <w:sz w:val="18"/>
        </w:rPr>
        <w:t xml:space="preserve">   </w:t>
      </w:r>
    </w:p>
    <w:p w:rsidR="00284C9D" w:rsidRDefault="00284C9D" w:rsidP="00284C9D">
      <w:pPr>
        <w:spacing w:after="209" w:line="285" w:lineRule="auto"/>
        <w:ind w:right="958"/>
        <w:rPr>
          <w:sz w:val="18"/>
        </w:rPr>
      </w:pPr>
    </w:p>
    <w:p w:rsidR="00C41805" w:rsidRDefault="00C41805">
      <w:pPr>
        <w:spacing w:after="209" w:line="285" w:lineRule="auto"/>
        <w:ind w:left="5508" w:right="958" w:firstLine="173"/>
        <w:rPr>
          <w:sz w:val="18"/>
        </w:rPr>
      </w:pPr>
      <w:r>
        <w:rPr>
          <w:sz w:val="18"/>
        </w:rPr>
        <w:t xml:space="preserve"> </w:t>
      </w:r>
      <w:r w:rsidR="00284C9D">
        <w:rPr>
          <w:sz w:val="18"/>
        </w:rPr>
        <w:t xml:space="preserve">  </w:t>
      </w:r>
      <w:bookmarkStart w:id="0" w:name="_GoBack"/>
      <w:bookmarkEnd w:id="0"/>
      <w:r>
        <w:rPr>
          <w:sz w:val="18"/>
        </w:rPr>
        <w:t xml:space="preserve">Z wyrazami szacunku </w:t>
      </w:r>
    </w:p>
    <w:p w:rsidR="00412B71" w:rsidRDefault="00C41805" w:rsidP="00C41805">
      <w:pPr>
        <w:spacing w:after="209" w:line="285" w:lineRule="auto"/>
        <w:ind w:left="5508" w:right="958"/>
      </w:pPr>
      <w:r>
        <w:rPr>
          <w:sz w:val="18"/>
        </w:rPr>
        <w:t>z up. MARSZAŁKA WOJEWÓDZTWA</w:t>
      </w:r>
    </w:p>
    <w:p w:rsidR="00412B71" w:rsidRDefault="00C41805" w:rsidP="00C41805">
      <w:pPr>
        <w:spacing w:after="5"/>
        <w:ind w:left="5664"/>
      </w:pPr>
      <w:r>
        <w:rPr>
          <w:sz w:val="20"/>
        </w:rPr>
        <w:t xml:space="preserve">      Tomasz Grudziak</w:t>
      </w:r>
    </w:p>
    <w:p w:rsidR="00412B71" w:rsidRDefault="00C41805" w:rsidP="00C41805">
      <w:pPr>
        <w:spacing w:after="263"/>
        <w:ind w:left="5664"/>
      </w:pPr>
      <w:r>
        <w:rPr>
          <w:sz w:val="16"/>
        </w:rPr>
        <w:t>Dyrektor Gabinetu Marszalka</w:t>
      </w:r>
    </w:p>
    <w:p w:rsidR="00284C9D" w:rsidRDefault="00284C9D">
      <w:pPr>
        <w:spacing w:after="190"/>
        <w:ind w:left="22"/>
        <w:rPr>
          <w:sz w:val="20"/>
          <w:u w:val="single" w:color="000000"/>
        </w:rPr>
      </w:pPr>
    </w:p>
    <w:p w:rsidR="00412B71" w:rsidRDefault="00C41805">
      <w:pPr>
        <w:spacing w:after="190"/>
        <w:ind w:left="22"/>
        <w:rPr>
          <w:sz w:val="20"/>
          <w:u w:val="single" w:color="000000"/>
        </w:rPr>
      </w:pPr>
      <w:r>
        <w:rPr>
          <w:sz w:val="20"/>
          <w:u w:val="single" w:color="000000"/>
        </w:rPr>
        <w:t>Do wiadomości:</w:t>
      </w:r>
    </w:p>
    <w:p w:rsidR="00C41805" w:rsidRDefault="00C41805" w:rsidP="00284C9D">
      <w:pPr>
        <w:pStyle w:val="Bezodstpw"/>
      </w:pPr>
      <w:r w:rsidRPr="00C41805">
        <w:t>- KS</w:t>
      </w:r>
    </w:p>
    <w:p w:rsidR="00284C9D" w:rsidRDefault="00284C9D" w:rsidP="00284C9D">
      <w:pPr>
        <w:pStyle w:val="Bezodstpw"/>
        <w:rPr>
          <w:sz w:val="16"/>
        </w:rPr>
      </w:pPr>
      <w:r>
        <w:t>- DO</w:t>
      </w:r>
    </w:p>
    <w:p w:rsidR="00284C9D" w:rsidRDefault="00284C9D" w:rsidP="00284C9D">
      <w:pPr>
        <w:spacing w:before="113" w:after="0" w:line="234" w:lineRule="auto"/>
        <w:ind w:right="1512"/>
        <w:rPr>
          <w:sz w:val="16"/>
        </w:rPr>
      </w:pPr>
    </w:p>
    <w:p w:rsidR="00284C9D" w:rsidRDefault="00284C9D">
      <w:pPr>
        <w:spacing w:before="113" w:after="0" w:line="234" w:lineRule="auto"/>
        <w:ind w:left="1444" w:right="1512"/>
        <w:jc w:val="center"/>
        <w:rPr>
          <w:sz w:val="16"/>
        </w:rPr>
      </w:pPr>
    </w:p>
    <w:p w:rsidR="00412B71" w:rsidRDefault="00C41805">
      <w:pPr>
        <w:spacing w:before="113" w:after="0" w:line="234" w:lineRule="auto"/>
        <w:ind w:left="1444" w:right="1512"/>
        <w:jc w:val="center"/>
      </w:pPr>
      <w:r>
        <w:rPr>
          <w:sz w:val="16"/>
        </w:rPr>
        <w:t>Urząd Marszałkowski Województwa Wielkopolskiego, al. Niepodległości 34, 61-714 Poznań, tel. 61 626 66 00, fax 61 626 66 01</w:t>
      </w:r>
    </w:p>
    <w:sectPr w:rsidR="00412B71">
      <w:pgSz w:w="11902" w:h="16834"/>
      <w:pgMar w:top="1440" w:right="1303" w:bottom="1440" w:left="15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DAB" w:rsidRDefault="00B07DAB" w:rsidP="00284C9D">
      <w:pPr>
        <w:spacing w:after="0" w:line="240" w:lineRule="auto"/>
      </w:pPr>
      <w:r>
        <w:separator/>
      </w:r>
    </w:p>
  </w:endnote>
  <w:endnote w:type="continuationSeparator" w:id="0">
    <w:p w:rsidR="00B07DAB" w:rsidRDefault="00B07DAB" w:rsidP="0028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DAB" w:rsidRDefault="00B07DAB" w:rsidP="00284C9D">
      <w:pPr>
        <w:spacing w:after="0" w:line="240" w:lineRule="auto"/>
      </w:pPr>
      <w:r>
        <w:separator/>
      </w:r>
    </w:p>
  </w:footnote>
  <w:footnote w:type="continuationSeparator" w:id="0">
    <w:p w:rsidR="00B07DAB" w:rsidRDefault="00B07DAB" w:rsidP="00284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71"/>
    <w:rsid w:val="00284C9D"/>
    <w:rsid w:val="00412B71"/>
    <w:rsid w:val="00B07DAB"/>
    <w:rsid w:val="00C4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9508"/>
  <w15:docId w15:val="{A3939962-61D5-45AB-B4AC-789EDED7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34"/>
      <w:ind w:left="22"/>
      <w:outlineLvl w:val="0"/>
    </w:pPr>
    <w:rPr>
      <w:rFonts w:ascii="Courier New" w:eastAsia="Courier New" w:hAnsi="Courier New" w:cs="Courier New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ourier New" w:eastAsia="Courier New" w:hAnsi="Courier New" w:cs="Courier New"/>
      <w:color w:val="000000"/>
      <w:sz w:val="16"/>
    </w:rPr>
  </w:style>
  <w:style w:type="paragraph" w:styleId="Bezodstpw">
    <w:name w:val="No Spacing"/>
    <w:uiPriority w:val="1"/>
    <w:qFormat/>
    <w:rsid w:val="00284C9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8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C9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8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C9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Pismo_GM-IV.ZD-00014_19_odp.na interpelację P. M.Sowy_z 28.01.2019 r..pdf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Pismo_GM-IV.ZD-00014_19_odp.na interpelację P. M.Sowy_z 28.01.2019 r..pdf</dc:title>
  <dc:subject>Pismo_GM-IV.ZD-00014_19_odp.na interpelację P. M.Sowy_z 28.01.2019 r..pdf</dc:subject>
  <dc:creator>Natalia Konopka</dc:creator>
  <cp:keywords/>
  <cp:lastModifiedBy>Siwinski Tomasz</cp:lastModifiedBy>
  <cp:revision>3</cp:revision>
  <dcterms:created xsi:type="dcterms:W3CDTF">2023-03-31T09:54:00Z</dcterms:created>
  <dcterms:modified xsi:type="dcterms:W3CDTF">2023-03-31T09:57:00Z</dcterms:modified>
</cp:coreProperties>
</file>