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4C7F8DF8" w:rsidR="00A02923" w:rsidRPr="00141253" w:rsidRDefault="00EC7348" w:rsidP="00141253">
      <w:pPr>
        <w:jc w:val="right"/>
        <w:rPr>
          <w:rFonts w:ascii="Garamond" w:hAnsi="Garamond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B9435E" w:rsidRPr="00141253">
        <w:rPr>
          <w:rFonts w:ascii="Garamond" w:hAnsi="Garamond"/>
        </w:rPr>
        <w:t>Poznań, dnia 08.02.2023</w:t>
      </w:r>
      <w:r w:rsidR="00811238" w:rsidRPr="00141253">
        <w:rPr>
          <w:rFonts w:ascii="Garamond" w:hAnsi="Garamond"/>
        </w:rPr>
        <w:t xml:space="preserve"> r.</w:t>
      </w:r>
    </w:p>
    <w:p w14:paraId="224D710B" w14:textId="0FF68592" w:rsidR="00811238" w:rsidRPr="009407F4" w:rsidRDefault="00811238">
      <w:pPr>
        <w:rPr>
          <w:rFonts w:ascii="Garamond" w:hAnsi="Garamond"/>
        </w:rPr>
      </w:pPr>
    </w:p>
    <w:p w14:paraId="35B1F9BF" w14:textId="77777777" w:rsidR="00811238" w:rsidRPr="009407F4" w:rsidRDefault="00811238">
      <w:pPr>
        <w:rPr>
          <w:rFonts w:ascii="Garamond" w:hAnsi="Garamond"/>
        </w:rPr>
      </w:pPr>
      <w:r w:rsidRPr="009407F4">
        <w:rPr>
          <w:rFonts w:ascii="Garamond" w:hAnsi="Garamond"/>
        </w:rPr>
        <w:tab/>
        <w:t xml:space="preserve">      </w:t>
      </w:r>
    </w:p>
    <w:p w14:paraId="717DC8FA" w14:textId="77777777" w:rsidR="00811238" w:rsidRPr="009407F4" w:rsidRDefault="00811238">
      <w:pPr>
        <w:rPr>
          <w:rFonts w:ascii="Garamond" w:hAnsi="Garamond"/>
        </w:rPr>
      </w:pPr>
    </w:p>
    <w:p w14:paraId="2ACA571A" w14:textId="77777777" w:rsidR="00811238" w:rsidRPr="009407F4" w:rsidRDefault="00811238">
      <w:pPr>
        <w:rPr>
          <w:rFonts w:ascii="Garamond" w:hAnsi="Garamond"/>
        </w:rPr>
      </w:pPr>
    </w:p>
    <w:p w14:paraId="174D5758" w14:textId="5B394C2A" w:rsidR="00B1755C" w:rsidRPr="00B1755C" w:rsidRDefault="00365A63" w:rsidP="00B1755C">
      <w:pPr>
        <w:ind w:left="708"/>
        <w:rPr>
          <w:rFonts w:ascii="Garamond" w:hAnsi="Garamond"/>
          <w:sz w:val="22"/>
          <w:szCs w:val="22"/>
        </w:rPr>
      </w:pPr>
      <w:r w:rsidRPr="00B1755C">
        <w:rPr>
          <w:rFonts w:ascii="Garamond" w:hAnsi="Garamond"/>
          <w:sz w:val="22"/>
          <w:szCs w:val="22"/>
        </w:rPr>
        <w:t xml:space="preserve">  </w:t>
      </w:r>
      <w:r w:rsidR="00B9435E">
        <w:rPr>
          <w:rFonts w:ascii="Garamond" w:hAnsi="Garamond"/>
          <w:sz w:val="22"/>
          <w:szCs w:val="22"/>
        </w:rPr>
        <w:t>KS-I-O.0003.2.2023</w:t>
      </w:r>
    </w:p>
    <w:p w14:paraId="0D1C8D95" w14:textId="05CEAA04" w:rsidR="00B1755C" w:rsidRPr="00B1755C" w:rsidRDefault="00B1755C" w:rsidP="00B1755C">
      <w:pPr>
        <w:ind w:left="708"/>
        <w:rPr>
          <w:rFonts w:ascii="Garamond" w:hAnsi="Garamond"/>
          <w:sz w:val="22"/>
          <w:szCs w:val="22"/>
        </w:rPr>
      </w:pPr>
      <w:r w:rsidRPr="00B1755C">
        <w:rPr>
          <w:rFonts w:ascii="Garamond" w:hAnsi="Garamond"/>
          <w:sz w:val="22"/>
          <w:szCs w:val="22"/>
        </w:rPr>
        <w:t xml:space="preserve">  DT-III.ZD-</w:t>
      </w:r>
      <w:r w:rsidR="005948CD">
        <w:rPr>
          <w:rFonts w:ascii="Garamond" w:hAnsi="Garamond"/>
          <w:sz w:val="22"/>
          <w:szCs w:val="22"/>
        </w:rPr>
        <w:t>00044</w:t>
      </w:r>
      <w:r w:rsidR="00B9435E">
        <w:rPr>
          <w:rFonts w:ascii="Garamond" w:hAnsi="Garamond"/>
          <w:sz w:val="22"/>
          <w:szCs w:val="22"/>
        </w:rPr>
        <w:t>/23</w:t>
      </w:r>
    </w:p>
    <w:p w14:paraId="723C19EB" w14:textId="3C76255D" w:rsidR="00811238" w:rsidRPr="009407F4" w:rsidRDefault="00811238" w:rsidP="00632655">
      <w:pPr>
        <w:rPr>
          <w:rFonts w:ascii="Garamond" w:hAnsi="Garamond"/>
        </w:rPr>
      </w:pPr>
    </w:p>
    <w:p w14:paraId="4648693E" w14:textId="2759D612" w:rsidR="00B9435E" w:rsidRPr="009407F4" w:rsidRDefault="00B9435E" w:rsidP="00632655">
      <w:pPr>
        <w:rPr>
          <w:rFonts w:ascii="Garamond" w:hAnsi="Garamond"/>
        </w:rPr>
      </w:pPr>
    </w:p>
    <w:p w14:paraId="3C353330" w14:textId="36B5CD11" w:rsidR="00811238" w:rsidRPr="009407F4" w:rsidRDefault="00F83934" w:rsidP="00B1755C">
      <w:pPr>
        <w:spacing w:line="280" w:lineRule="exact"/>
        <w:ind w:left="3540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Szanowna</w:t>
      </w:r>
      <w:r w:rsidR="00811238" w:rsidRPr="009407F4">
        <w:rPr>
          <w:rFonts w:ascii="Garamond" w:hAnsi="Garamond"/>
          <w:b/>
          <w:bCs/>
        </w:rPr>
        <w:t xml:space="preserve"> Pan</w:t>
      </w:r>
      <w:r>
        <w:rPr>
          <w:rFonts w:ascii="Garamond" w:hAnsi="Garamond"/>
          <w:b/>
          <w:bCs/>
        </w:rPr>
        <w:t>i</w:t>
      </w:r>
    </w:p>
    <w:p w14:paraId="39EBF4F5" w14:textId="49102B50" w:rsidR="00B1755C" w:rsidRPr="009407F4" w:rsidRDefault="00F83934" w:rsidP="00B1755C">
      <w:pPr>
        <w:spacing w:line="280" w:lineRule="exact"/>
        <w:ind w:left="3540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Zofia Itman</w:t>
      </w:r>
    </w:p>
    <w:p w14:paraId="1385F0C2" w14:textId="13451FCB" w:rsidR="00811238" w:rsidRPr="009407F4" w:rsidRDefault="00B1755C" w:rsidP="00B1755C">
      <w:pPr>
        <w:spacing w:line="280" w:lineRule="exact"/>
        <w:ind w:left="3540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</w:t>
      </w:r>
      <w:r w:rsidR="00F83934">
        <w:rPr>
          <w:rFonts w:ascii="Garamond" w:hAnsi="Garamond"/>
          <w:b/>
          <w:bCs/>
        </w:rPr>
        <w:t>adna</w:t>
      </w:r>
    </w:p>
    <w:p w14:paraId="242C9920" w14:textId="301735DD" w:rsidR="00811238" w:rsidRPr="009407F4" w:rsidRDefault="00B1755C" w:rsidP="00B1755C">
      <w:pPr>
        <w:spacing w:line="280" w:lineRule="exact"/>
        <w:ind w:left="424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Sejmiku Województwa Wielkopolskiego </w:t>
      </w:r>
    </w:p>
    <w:p w14:paraId="62EB600F" w14:textId="449DC015" w:rsidR="00811238" w:rsidRPr="009407F4" w:rsidRDefault="00811238" w:rsidP="00B1755C">
      <w:pPr>
        <w:spacing w:line="280" w:lineRule="exact"/>
        <w:rPr>
          <w:rFonts w:ascii="Garamond" w:hAnsi="Garamond"/>
          <w:b/>
          <w:bCs/>
        </w:rPr>
      </w:pPr>
    </w:p>
    <w:p w14:paraId="5734B004" w14:textId="2AE2581D" w:rsidR="00277DD0" w:rsidRDefault="0020410B" w:rsidP="0020410B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3A3D3F"/>
        </w:rPr>
      </w:pPr>
      <w:r>
        <w:rPr>
          <w:rFonts w:cstheme="minorHAnsi"/>
          <w:color w:val="3A3D3F"/>
        </w:rPr>
        <w:br/>
      </w:r>
      <w:r>
        <w:rPr>
          <w:rFonts w:asciiTheme="minorHAnsi" w:hAnsiTheme="minorHAnsi" w:cstheme="minorHAnsi"/>
          <w:color w:val="3A3D3F"/>
        </w:rPr>
        <w:t>O</w:t>
      </w:r>
      <w:r w:rsidR="00277DD0" w:rsidRPr="00B82863">
        <w:rPr>
          <w:rFonts w:asciiTheme="minorHAnsi" w:hAnsiTheme="minorHAnsi" w:cstheme="minorHAnsi"/>
          <w:color w:val="3A3D3F"/>
        </w:rPr>
        <w:t xml:space="preserve">dpowiadając na </w:t>
      </w:r>
      <w:r w:rsidR="00277DD0">
        <w:rPr>
          <w:rFonts w:asciiTheme="minorHAnsi" w:hAnsiTheme="minorHAnsi" w:cstheme="minorHAnsi"/>
          <w:color w:val="3A3D3F"/>
        </w:rPr>
        <w:t xml:space="preserve">interpelację zgłoszoną na XLIX </w:t>
      </w:r>
      <w:r w:rsidR="00277DD0" w:rsidRPr="00B82863">
        <w:rPr>
          <w:rFonts w:asciiTheme="minorHAnsi" w:hAnsiTheme="minorHAnsi" w:cstheme="minorHAnsi"/>
          <w:color w:val="3A3D3F"/>
        </w:rPr>
        <w:t>Sesji Sejmiku Województwa Wielkopolskiego z</w:t>
      </w:r>
      <w:r w:rsidR="00277DD0">
        <w:rPr>
          <w:rFonts w:asciiTheme="minorHAnsi" w:hAnsiTheme="minorHAnsi" w:cstheme="minorHAnsi"/>
          <w:color w:val="3A3D3F"/>
        </w:rPr>
        <w:t> </w:t>
      </w:r>
      <w:r w:rsidR="00B9435E">
        <w:rPr>
          <w:rFonts w:asciiTheme="minorHAnsi" w:hAnsiTheme="minorHAnsi" w:cstheme="minorHAnsi"/>
          <w:color w:val="3A3D3F"/>
        </w:rPr>
        <w:t xml:space="preserve">dnia 30 stycznia 2023 roku, </w:t>
      </w:r>
      <w:r w:rsidR="00277DD0" w:rsidRPr="00B82863">
        <w:rPr>
          <w:rFonts w:asciiTheme="minorHAnsi" w:hAnsiTheme="minorHAnsi" w:cstheme="minorHAnsi"/>
          <w:color w:val="3A3D3F"/>
        </w:rPr>
        <w:t>informuję, że korekta rozkładu jazdy 202</w:t>
      </w:r>
      <w:r w:rsidR="00B9435E">
        <w:rPr>
          <w:rFonts w:asciiTheme="minorHAnsi" w:hAnsiTheme="minorHAnsi" w:cstheme="minorHAnsi"/>
          <w:color w:val="3A3D3F"/>
        </w:rPr>
        <w:t>2</w:t>
      </w:r>
      <w:r w:rsidR="00277DD0" w:rsidRPr="00B82863">
        <w:rPr>
          <w:rFonts w:asciiTheme="minorHAnsi" w:hAnsiTheme="minorHAnsi" w:cstheme="minorHAnsi"/>
          <w:color w:val="3A3D3F"/>
        </w:rPr>
        <w:t>/202</w:t>
      </w:r>
      <w:r w:rsidR="00277DD0">
        <w:rPr>
          <w:rFonts w:asciiTheme="minorHAnsi" w:hAnsiTheme="minorHAnsi" w:cstheme="minorHAnsi"/>
          <w:color w:val="3A3D3F"/>
        </w:rPr>
        <w:t xml:space="preserve">3 na II </w:t>
      </w:r>
      <w:r w:rsidR="00277DD0" w:rsidRPr="00B82863">
        <w:rPr>
          <w:rFonts w:asciiTheme="minorHAnsi" w:hAnsiTheme="minorHAnsi" w:cstheme="minorHAnsi"/>
          <w:color w:val="3A3D3F"/>
        </w:rPr>
        <w:t>cykl zamknięc</w:t>
      </w:r>
      <w:r w:rsidR="00277DD0">
        <w:rPr>
          <w:rFonts w:asciiTheme="minorHAnsi" w:hAnsiTheme="minorHAnsi" w:cstheme="minorHAnsi"/>
          <w:color w:val="3A3D3F"/>
        </w:rPr>
        <w:t>iowy obowiązujący od 12 marca br.</w:t>
      </w:r>
      <w:r w:rsidR="00277DD0" w:rsidRPr="00B82863">
        <w:rPr>
          <w:rFonts w:asciiTheme="minorHAnsi" w:hAnsiTheme="minorHAnsi" w:cstheme="minorHAnsi"/>
          <w:color w:val="3A3D3F"/>
        </w:rPr>
        <w:t xml:space="preserve"> została zarządzona przez PKP PLK</w:t>
      </w:r>
      <w:r w:rsidR="00277DD0">
        <w:rPr>
          <w:rFonts w:asciiTheme="minorHAnsi" w:hAnsiTheme="minorHAnsi" w:cstheme="minorHAnsi"/>
          <w:color w:val="3A3D3F"/>
        </w:rPr>
        <w:t xml:space="preserve"> S.A.</w:t>
      </w:r>
      <w:r w:rsidR="00277DD0" w:rsidRPr="00B82863">
        <w:rPr>
          <w:rFonts w:asciiTheme="minorHAnsi" w:hAnsiTheme="minorHAnsi" w:cstheme="minorHAnsi"/>
          <w:color w:val="3A3D3F"/>
        </w:rPr>
        <w:t xml:space="preserve"> i nie ma możliwości wprowadzenia do nie</w:t>
      </w:r>
      <w:r w:rsidR="00277DD0">
        <w:rPr>
          <w:rFonts w:asciiTheme="minorHAnsi" w:hAnsiTheme="minorHAnsi" w:cstheme="minorHAnsi"/>
          <w:color w:val="3A3D3F"/>
        </w:rPr>
        <w:t xml:space="preserve">j zmian. Jednocześnie </w:t>
      </w:r>
      <w:r w:rsidR="00B9435E">
        <w:rPr>
          <w:rFonts w:asciiTheme="minorHAnsi" w:hAnsiTheme="minorHAnsi" w:cstheme="minorHAnsi"/>
          <w:color w:val="3A3D3F"/>
        </w:rPr>
        <w:t>podkreślam</w:t>
      </w:r>
      <w:r w:rsidR="00277DD0">
        <w:rPr>
          <w:rFonts w:asciiTheme="minorHAnsi" w:hAnsiTheme="minorHAnsi" w:cstheme="minorHAnsi"/>
          <w:color w:val="3A3D3F"/>
        </w:rPr>
        <w:t>, że nadal utrudnieniem na linii komunikacyjnej Gniezno - Jarocin są prowadzone przez zarządcę infrastruktury tj. PKP Polskie Linie Kolejowe S.A. prace modernizacyjne skutkujące zamknięciami torowymi na szlaku Września – Miłosł</w:t>
      </w:r>
      <w:r w:rsidR="009F39FC">
        <w:rPr>
          <w:rFonts w:asciiTheme="minorHAnsi" w:hAnsiTheme="minorHAnsi" w:cstheme="minorHAnsi"/>
          <w:color w:val="3A3D3F"/>
        </w:rPr>
        <w:t>aw oraz Jarocin- Koźmin Wlkp.</w:t>
      </w:r>
      <w:bookmarkStart w:id="0" w:name="_GoBack"/>
      <w:bookmarkEnd w:id="0"/>
    </w:p>
    <w:p w14:paraId="6D7A27C0" w14:textId="77777777" w:rsidR="0020410B" w:rsidRDefault="00277DD0" w:rsidP="0020410B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 xml:space="preserve">W chwili obecnej </w:t>
      </w:r>
      <w:r w:rsidR="00632655">
        <w:rPr>
          <w:rFonts w:asciiTheme="minorHAnsi" w:hAnsiTheme="minorHAnsi" w:cstheme="minorHAnsi"/>
          <w:color w:val="3A3D3F"/>
        </w:rPr>
        <w:t xml:space="preserve">trwają z Operatorami wykonującymi przewozy na terenie województwa wielkopolskiego ustalenia dotyczące rozkładu </w:t>
      </w:r>
      <w:r>
        <w:rPr>
          <w:rFonts w:asciiTheme="minorHAnsi" w:hAnsiTheme="minorHAnsi" w:cstheme="minorHAnsi"/>
          <w:color w:val="3A3D3F"/>
        </w:rPr>
        <w:t>jazdy 2023/2024</w:t>
      </w:r>
      <w:r w:rsidR="00632655">
        <w:rPr>
          <w:rFonts w:asciiTheme="minorHAnsi" w:hAnsiTheme="minorHAnsi" w:cstheme="minorHAnsi"/>
          <w:color w:val="3A3D3F"/>
        </w:rPr>
        <w:t>. Na</w:t>
      </w:r>
      <w:r>
        <w:rPr>
          <w:rFonts w:asciiTheme="minorHAnsi" w:hAnsiTheme="minorHAnsi" w:cstheme="minorHAnsi"/>
          <w:color w:val="3A3D3F"/>
        </w:rPr>
        <w:t xml:space="preserve"> linii Gniezno- Jarocin- Krotoszyn planowane są zmiany poprawiające ofertę przewozową. Przewidziane </w:t>
      </w:r>
      <w:r w:rsidR="00632655">
        <w:rPr>
          <w:rFonts w:asciiTheme="minorHAnsi" w:hAnsiTheme="minorHAnsi" w:cstheme="minorHAnsi"/>
          <w:color w:val="3A3D3F"/>
        </w:rPr>
        <w:t xml:space="preserve">są w niej zarówno </w:t>
      </w:r>
      <w:r>
        <w:rPr>
          <w:rFonts w:asciiTheme="minorHAnsi" w:hAnsiTheme="minorHAnsi" w:cstheme="minorHAnsi"/>
          <w:color w:val="3A3D3F"/>
        </w:rPr>
        <w:t xml:space="preserve"> rozszerzenia t</w:t>
      </w:r>
      <w:r w:rsidR="00B9435E">
        <w:rPr>
          <w:rFonts w:asciiTheme="minorHAnsi" w:hAnsiTheme="minorHAnsi" w:cstheme="minorHAnsi"/>
          <w:color w:val="3A3D3F"/>
        </w:rPr>
        <w:t>erminów kursowania</w:t>
      </w:r>
      <w:r>
        <w:rPr>
          <w:rFonts w:asciiTheme="minorHAnsi" w:hAnsiTheme="minorHAnsi" w:cstheme="minorHAnsi"/>
          <w:color w:val="3A3D3F"/>
        </w:rPr>
        <w:t xml:space="preserve"> pociągów 77424 oraz 77</w:t>
      </w:r>
      <w:r w:rsidR="003540A7">
        <w:rPr>
          <w:rFonts w:asciiTheme="minorHAnsi" w:hAnsiTheme="minorHAnsi" w:cstheme="minorHAnsi"/>
          <w:color w:val="3A3D3F"/>
        </w:rPr>
        <w:t xml:space="preserve">241 jak i </w:t>
      </w:r>
      <w:r w:rsidR="00B9435E">
        <w:rPr>
          <w:rFonts w:asciiTheme="minorHAnsi" w:hAnsiTheme="minorHAnsi" w:cstheme="minorHAnsi"/>
          <w:color w:val="3A3D3F"/>
        </w:rPr>
        <w:t xml:space="preserve">uruchomienie dwóch dodatkowych par </w:t>
      </w:r>
      <w:r w:rsidR="00632655">
        <w:rPr>
          <w:rFonts w:asciiTheme="minorHAnsi" w:hAnsiTheme="minorHAnsi" w:cstheme="minorHAnsi"/>
          <w:color w:val="3A3D3F"/>
        </w:rPr>
        <w:t>poprawiaj</w:t>
      </w:r>
      <w:r w:rsidR="003540A7">
        <w:rPr>
          <w:rFonts w:asciiTheme="minorHAnsi" w:hAnsiTheme="minorHAnsi" w:cstheme="minorHAnsi"/>
          <w:color w:val="3A3D3F"/>
        </w:rPr>
        <w:t>ących ofertę oraz niwelujące</w:t>
      </w:r>
      <w:r w:rsidR="00632655">
        <w:rPr>
          <w:rFonts w:asciiTheme="minorHAnsi" w:hAnsiTheme="minorHAnsi" w:cstheme="minorHAnsi"/>
          <w:color w:val="3A3D3F"/>
        </w:rPr>
        <w:t xml:space="preserve"> zbyt duże przerwy w kursowaniu poszczególnych połączeń. </w:t>
      </w:r>
      <w:r w:rsidR="00E04B5F">
        <w:rPr>
          <w:rFonts w:asciiTheme="minorHAnsi" w:hAnsiTheme="minorHAnsi" w:cstheme="minorHAnsi"/>
          <w:color w:val="3A3D3F"/>
        </w:rPr>
        <w:t xml:space="preserve">W pracach nad projektem rozkładu jazdy </w:t>
      </w:r>
      <w:r w:rsidR="00B9435E">
        <w:rPr>
          <w:rFonts w:asciiTheme="minorHAnsi" w:hAnsiTheme="minorHAnsi" w:cstheme="minorHAnsi"/>
          <w:color w:val="3A3D3F"/>
        </w:rPr>
        <w:t xml:space="preserve">2023/2024 uwzględniono </w:t>
      </w:r>
      <w:r w:rsidR="00632655">
        <w:rPr>
          <w:rFonts w:asciiTheme="minorHAnsi" w:hAnsiTheme="minorHAnsi" w:cstheme="minorHAnsi"/>
          <w:color w:val="3A3D3F"/>
        </w:rPr>
        <w:t xml:space="preserve">również </w:t>
      </w:r>
      <w:r w:rsidR="00B9435E">
        <w:rPr>
          <w:rFonts w:asciiTheme="minorHAnsi" w:hAnsiTheme="minorHAnsi" w:cstheme="minorHAnsi"/>
          <w:color w:val="3A3D3F"/>
        </w:rPr>
        <w:t>dojazdy do szkół zarówno w Jarocinie jak</w:t>
      </w:r>
      <w:r w:rsidR="00632655">
        <w:rPr>
          <w:rFonts w:asciiTheme="minorHAnsi" w:hAnsiTheme="minorHAnsi" w:cstheme="minorHAnsi"/>
          <w:color w:val="3A3D3F"/>
        </w:rPr>
        <w:t xml:space="preserve"> </w:t>
      </w:r>
      <w:r w:rsidR="00B9435E">
        <w:rPr>
          <w:rFonts w:asciiTheme="minorHAnsi" w:hAnsiTheme="minorHAnsi" w:cstheme="minorHAnsi"/>
          <w:color w:val="3A3D3F"/>
        </w:rPr>
        <w:t xml:space="preserve">i </w:t>
      </w:r>
      <w:r w:rsidR="00632655">
        <w:rPr>
          <w:rFonts w:asciiTheme="minorHAnsi" w:hAnsiTheme="minorHAnsi" w:cstheme="minorHAnsi"/>
          <w:color w:val="3A3D3F"/>
        </w:rPr>
        <w:t xml:space="preserve">w </w:t>
      </w:r>
      <w:r w:rsidR="00B9435E">
        <w:rPr>
          <w:rFonts w:asciiTheme="minorHAnsi" w:hAnsiTheme="minorHAnsi" w:cstheme="minorHAnsi"/>
          <w:color w:val="3A3D3F"/>
        </w:rPr>
        <w:t xml:space="preserve">Gnieźnie. </w:t>
      </w:r>
    </w:p>
    <w:p w14:paraId="39E64306" w14:textId="15A903EB" w:rsidR="00632655" w:rsidRDefault="00B9435E" w:rsidP="0020410B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>Należy mieć na uwadze,</w:t>
      </w:r>
      <w:r w:rsidR="00632655">
        <w:rPr>
          <w:rFonts w:asciiTheme="minorHAnsi" w:hAnsiTheme="minorHAnsi" w:cstheme="minorHAnsi"/>
          <w:color w:val="3A3D3F"/>
        </w:rPr>
        <w:t xml:space="preserve"> że </w:t>
      </w:r>
      <w:r>
        <w:rPr>
          <w:rFonts w:asciiTheme="minorHAnsi" w:hAnsiTheme="minorHAnsi" w:cstheme="minorHAnsi"/>
          <w:color w:val="3A3D3F"/>
        </w:rPr>
        <w:t>za ostateczny kształt rozkładu jazdy i trasowanie pociągów odpowiada zarządca Infrastruktury tj. PKP PLK.</w:t>
      </w:r>
      <w:r w:rsidR="00632655">
        <w:rPr>
          <w:rFonts w:asciiTheme="minorHAnsi" w:hAnsiTheme="minorHAnsi" w:cstheme="minorHAnsi"/>
          <w:color w:val="3A3D3F"/>
        </w:rPr>
        <w:t xml:space="preserve"> S.A. i zaplanowane przez Organizatora </w:t>
      </w:r>
      <w:r w:rsidR="003540A7">
        <w:rPr>
          <w:rFonts w:asciiTheme="minorHAnsi" w:hAnsiTheme="minorHAnsi" w:cstheme="minorHAnsi"/>
          <w:color w:val="3A3D3F"/>
        </w:rPr>
        <w:t xml:space="preserve">             i p</w:t>
      </w:r>
      <w:r w:rsidR="00632655">
        <w:rPr>
          <w:rFonts w:asciiTheme="minorHAnsi" w:hAnsiTheme="minorHAnsi" w:cstheme="minorHAnsi"/>
          <w:color w:val="3A3D3F"/>
        </w:rPr>
        <w:t xml:space="preserve">rzewoźników godziny wiodące kursowania pociągów mogą ulec </w:t>
      </w:r>
      <w:r w:rsidR="003540A7">
        <w:rPr>
          <w:rFonts w:asciiTheme="minorHAnsi" w:hAnsiTheme="minorHAnsi" w:cstheme="minorHAnsi"/>
          <w:color w:val="3A3D3F"/>
        </w:rPr>
        <w:t>niekorzystnym zmianom</w:t>
      </w:r>
      <w:r w:rsidR="00632655">
        <w:rPr>
          <w:rFonts w:asciiTheme="minorHAnsi" w:hAnsiTheme="minorHAnsi" w:cstheme="minorHAnsi"/>
          <w:color w:val="3A3D3F"/>
        </w:rPr>
        <w:t xml:space="preserve">. </w:t>
      </w:r>
    </w:p>
    <w:p w14:paraId="77BF894B" w14:textId="27079872" w:rsidR="0020410B" w:rsidRPr="00100457" w:rsidRDefault="0020410B" w:rsidP="0020410B">
      <w:pPr>
        <w:pStyle w:val="NormalnyWeb"/>
        <w:spacing w:after="300" w:line="280" w:lineRule="exact"/>
        <w:ind w:firstLine="2127"/>
        <w:jc w:val="center"/>
        <w:rPr>
          <w:rFonts w:ascii="Garamond" w:hAnsi="Garamond" w:cs="Calibri"/>
          <w:bCs/>
          <w:color w:val="3A3D3F"/>
          <w:sz w:val="22"/>
          <w:szCs w:val="22"/>
        </w:rPr>
      </w:pPr>
      <w:r>
        <w:rPr>
          <w:rFonts w:ascii="Garamond" w:hAnsi="Garamond" w:cs="Calibri"/>
          <w:bCs/>
          <w:color w:val="3A3D3F"/>
          <w:sz w:val="22"/>
          <w:szCs w:val="22"/>
        </w:rPr>
        <w:t xml:space="preserve">               Z-</w:t>
      </w:r>
      <w:r w:rsidRPr="00100457">
        <w:rPr>
          <w:rFonts w:ascii="Garamond" w:hAnsi="Garamond" w:cs="Calibri"/>
          <w:bCs/>
          <w:color w:val="3A3D3F"/>
          <w:sz w:val="22"/>
          <w:szCs w:val="22"/>
        </w:rPr>
        <w:t>up.  Marszałka Województwa</w:t>
      </w:r>
    </w:p>
    <w:p w14:paraId="0A0300A7" w14:textId="22EA1F8A" w:rsidR="0020410B" w:rsidRPr="00100457" w:rsidRDefault="0020410B" w:rsidP="0020410B">
      <w:pPr>
        <w:pStyle w:val="NormalnyWeb"/>
        <w:spacing w:after="300" w:line="280" w:lineRule="exact"/>
        <w:ind w:firstLine="2127"/>
        <w:jc w:val="both"/>
        <w:rPr>
          <w:rFonts w:ascii="Garamond" w:hAnsi="Garamond" w:cs="Calibri"/>
          <w:bCs/>
          <w:color w:val="3A3D3F"/>
          <w:sz w:val="22"/>
          <w:szCs w:val="22"/>
        </w:rPr>
      </w:pPr>
      <w:r>
        <w:rPr>
          <w:rFonts w:ascii="Garamond" w:hAnsi="Garamond" w:cs="Calibri"/>
          <w:bCs/>
          <w:color w:val="3A3D3F"/>
          <w:sz w:val="22"/>
          <w:szCs w:val="22"/>
        </w:rPr>
        <w:tab/>
      </w:r>
      <w:r>
        <w:rPr>
          <w:rFonts w:ascii="Garamond" w:hAnsi="Garamond" w:cs="Calibri"/>
          <w:bCs/>
          <w:color w:val="3A3D3F"/>
          <w:sz w:val="22"/>
          <w:szCs w:val="22"/>
        </w:rPr>
        <w:tab/>
      </w:r>
      <w:r>
        <w:rPr>
          <w:rFonts w:ascii="Garamond" w:hAnsi="Garamond" w:cs="Calibri"/>
          <w:bCs/>
          <w:color w:val="3A3D3F"/>
          <w:sz w:val="22"/>
          <w:szCs w:val="22"/>
        </w:rPr>
        <w:tab/>
      </w:r>
      <w:r>
        <w:rPr>
          <w:rFonts w:ascii="Garamond" w:hAnsi="Garamond" w:cs="Calibri"/>
          <w:bCs/>
          <w:color w:val="3A3D3F"/>
          <w:sz w:val="22"/>
          <w:szCs w:val="22"/>
        </w:rPr>
        <w:tab/>
        <w:t xml:space="preserve">       </w:t>
      </w:r>
      <w:r w:rsidRPr="00100457">
        <w:rPr>
          <w:rFonts w:ascii="Garamond" w:hAnsi="Garamond" w:cs="Calibri"/>
          <w:bCs/>
          <w:color w:val="3A3D3F"/>
          <w:sz w:val="22"/>
          <w:szCs w:val="22"/>
        </w:rPr>
        <w:t xml:space="preserve"> /-/</w:t>
      </w:r>
    </w:p>
    <w:p w14:paraId="303CCAA1" w14:textId="0A883937" w:rsidR="0020410B" w:rsidRPr="00100457" w:rsidRDefault="0020410B" w:rsidP="0020410B">
      <w:pPr>
        <w:pStyle w:val="NormalnyWeb"/>
        <w:ind w:firstLine="2127"/>
        <w:jc w:val="both"/>
        <w:rPr>
          <w:rFonts w:ascii="Garamond" w:hAnsi="Garamond" w:cs="Calibri"/>
          <w:bCs/>
          <w:color w:val="3A3D3F"/>
          <w:sz w:val="22"/>
          <w:szCs w:val="22"/>
        </w:rPr>
      </w:pPr>
      <w:r w:rsidRPr="00100457">
        <w:rPr>
          <w:rFonts w:ascii="Garamond" w:hAnsi="Garamond" w:cs="Calibri"/>
          <w:bCs/>
          <w:color w:val="3A3D3F"/>
          <w:sz w:val="22"/>
          <w:szCs w:val="22"/>
        </w:rPr>
        <w:t xml:space="preserve">                                  </w:t>
      </w:r>
      <w:r>
        <w:rPr>
          <w:rFonts w:ascii="Garamond" w:hAnsi="Garamond" w:cs="Calibri"/>
          <w:bCs/>
          <w:color w:val="3A3D3F"/>
          <w:sz w:val="22"/>
          <w:szCs w:val="22"/>
        </w:rPr>
        <w:t xml:space="preserve">                 </w:t>
      </w:r>
      <w:r w:rsidRPr="00100457">
        <w:rPr>
          <w:rFonts w:ascii="Garamond" w:hAnsi="Garamond" w:cs="Calibri"/>
          <w:bCs/>
          <w:color w:val="3A3D3F"/>
          <w:sz w:val="22"/>
          <w:szCs w:val="22"/>
        </w:rPr>
        <w:t xml:space="preserve">Wojciech Jankowiak </w:t>
      </w:r>
    </w:p>
    <w:p w14:paraId="100814A8" w14:textId="534939C5" w:rsidR="0020410B" w:rsidRDefault="0020410B" w:rsidP="0020410B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  <w:color w:val="3A3D3F"/>
        </w:rPr>
      </w:pPr>
      <w:r w:rsidRPr="00100457">
        <w:rPr>
          <w:rFonts w:ascii="Garamond" w:hAnsi="Garamond" w:cs="Calibri"/>
          <w:bCs/>
          <w:color w:val="3A3D3F"/>
          <w:sz w:val="22"/>
          <w:szCs w:val="22"/>
        </w:rPr>
        <w:tab/>
      </w:r>
      <w:r w:rsidRPr="00100457">
        <w:rPr>
          <w:rFonts w:ascii="Garamond" w:hAnsi="Garamond" w:cs="Calibri"/>
          <w:bCs/>
          <w:color w:val="3A3D3F"/>
          <w:sz w:val="22"/>
          <w:szCs w:val="22"/>
        </w:rPr>
        <w:tab/>
      </w:r>
      <w:r w:rsidRPr="00100457">
        <w:rPr>
          <w:rFonts w:ascii="Garamond" w:hAnsi="Garamond" w:cs="Calibri"/>
          <w:bCs/>
          <w:color w:val="3A3D3F"/>
          <w:sz w:val="22"/>
          <w:szCs w:val="22"/>
        </w:rPr>
        <w:tab/>
      </w:r>
      <w:r w:rsidRPr="00100457">
        <w:rPr>
          <w:rFonts w:ascii="Garamond" w:hAnsi="Garamond" w:cs="Calibri"/>
          <w:bCs/>
          <w:color w:val="3A3D3F"/>
          <w:sz w:val="22"/>
          <w:szCs w:val="22"/>
        </w:rPr>
        <w:tab/>
        <w:t xml:space="preserve">                   </w:t>
      </w:r>
      <w:r>
        <w:rPr>
          <w:rFonts w:ascii="Garamond" w:hAnsi="Garamond" w:cs="Calibri"/>
          <w:bCs/>
          <w:color w:val="3A3D3F"/>
          <w:sz w:val="22"/>
          <w:szCs w:val="22"/>
        </w:rPr>
        <w:t xml:space="preserve">                        </w:t>
      </w:r>
      <w:r w:rsidRPr="00100457">
        <w:rPr>
          <w:rFonts w:ascii="Garamond" w:hAnsi="Garamond" w:cs="Calibri"/>
          <w:bCs/>
          <w:color w:val="3A3D3F"/>
          <w:sz w:val="22"/>
          <w:szCs w:val="22"/>
        </w:rPr>
        <w:t xml:space="preserve">Wicemarszałek  </w:t>
      </w:r>
    </w:p>
    <w:p w14:paraId="7C220A83" w14:textId="186DFF8C" w:rsidR="007D24CC" w:rsidRPr="009D16B4" w:rsidRDefault="007D24CC" w:rsidP="009D16B4">
      <w:pPr>
        <w:rPr>
          <w:sz w:val="20"/>
          <w:szCs w:val="20"/>
          <w:lang w:val="en-US"/>
        </w:rPr>
      </w:pPr>
    </w:p>
    <w:sectPr w:rsidR="007D24CC" w:rsidRPr="009D16B4" w:rsidSect="00C04930">
      <w:footerReference w:type="default" r:id="rId8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3BA4" w14:textId="77777777" w:rsidR="00AE15C1" w:rsidRDefault="00AE15C1" w:rsidP="007D24CC">
      <w:r>
        <w:separator/>
      </w:r>
    </w:p>
  </w:endnote>
  <w:endnote w:type="continuationSeparator" w:id="0">
    <w:p w14:paraId="5179DD5C" w14:textId="77777777" w:rsidR="00AE15C1" w:rsidRDefault="00AE15C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4ABBA50" w:rsidR="007D24CC" w:rsidRPr="004E4070" w:rsidRDefault="00EC7348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6298C2E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3F50B9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3705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9D16B4">
      <w:rPr>
        <w:b/>
        <w:bCs/>
        <w:sz w:val="14"/>
        <w:szCs w:val="14"/>
      </w:rPr>
      <w:t>WOJCIECH JANKOWIAK</w:t>
    </w:r>
  </w:p>
  <w:p w14:paraId="09B845BA" w14:textId="4A8A4BF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9D16B4">
      <w:rPr>
        <w:b/>
        <w:color w:val="000000" w:themeColor="text1"/>
        <w:sz w:val="14"/>
        <w:szCs w:val="14"/>
      </w:rPr>
      <w:t>Wicemarszałek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EC7348" w:rsidRPr="00EC7348">
      <w:rPr>
        <w:b/>
        <w:color w:val="000000" w:themeColor="text1"/>
        <w:sz w:val="14"/>
        <w:szCs w:val="14"/>
      </w:rPr>
      <w:t>Województwa Wielkopolskiego</w:t>
    </w:r>
  </w:p>
  <w:p w14:paraId="2F26C1E2" w14:textId="3EA31BCA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61 626 66 </w:t>
    </w:r>
    <w:r w:rsidR="009D16B4">
      <w:rPr>
        <w:color w:val="000000" w:themeColor="text1"/>
        <w:sz w:val="14"/>
        <w:szCs w:val="14"/>
      </w:rPr>
      <w:t>10</w:t>
    </w:r>
  </w:p>
  <w:p w14:paraId="25E2324F" w14:textId="69A1CACF" w:rsidR="00EC7348" w:rsidRPr="00FF4EC8" w:rsidRDefault="00E50468" w:rsidP="00EC7348">
    <w:pPr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EC7348">
      <w:rPr>
        <w:color w:val="000000" w:themeColor="text1"/>
        <w:sz w:val="14"/>
        <w:szCs w:val="14"/>
      </w:rPr>
      <w:tab/>
      <w:t xml:space="preserve">              </w:t>
    </w:r>
    <w:r w:rsidR="00EC7348" w:rsidRPr="00EC7348">
      <w:rPr>
        <w:color w:val="000000" w:themeColor="text1"/>
        <w:sz w:val="14"/>
        <w:szCs w:val="14"/>
      </w:rPr>
      <w:t xml:space="preserve">e-mail: </w:t>
    </w:r>
    <w:r w:rsidR="009D16B4">
      <w:rPr>
        <w:color w:val="000000" w:themeColor="text1"/>
        <w:sz w:val="14"/>
        <w:szCs w:val="14"/>
      </w:rPr>
      <w:t>wojciech.jankowiak</w:t>
    </w:r>
    <w:r w:rsidR="00EC7348" w:rsidRPr="00EC7348">
      <w:rPr>
        <w:color w:val="000000" w:themeColor="text1"/>
        <w:sz w:val="14"/>
        <w:szCs w:val="14"/>
      </w:rPr>
      <w:t>@umww.pl</w:t>
    </w:r>
  </w:p>
  <w:p w14:paraId="6C0CFFDC" w14:textId="1068F741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A43BA" w14:textId="77777777" w:rsidR="00AE15C1" w:rsidRDefault="00AE15C1" w:rsidP="007D24CC">
      <w:r>
        <w:separator/>
      </w:r>
    </w:p>
  </w:footnote>
  <w:footnote w:type="continuationSeparator" w:id="0">
    <w:p w14:paraId="710A2D05" w14:textId="77777777" w:rsidR="00AE15C1" w:rsidRDefault="00AE15C1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1379"/>
    <w:multiLevelType w:val="hybridMultilevel"/>
    <w:tmpl w:val="2C2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4228"/>
    <w:multiLevelType w:val="hybridMultilevel"/>
    <w:tmpl w:val="613E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0CB"/>
    <w:rsid w:val="000860FC"/>
    <w:rsid w:val="00141253"/>
    <w:rsid w:val="0015398C"/>
    <w:rsid w:val="0020410B"/>
    <w:rsid w:val="002345DA"/>
    <w:rsid w:val="002622A3"/>
    <w:rsid w:val="00277DD0"/>
    <w:rsid w:val="002F7C7D"/>
    <w:rsid w:val="003540A7"/>
    <w:rsid w:val="00364915"/>
    <w:rsid w:val="00365A63"/>
    <w:rsid w:val="003C0E44"/>
    <w:rsid w:val="003E4390"/>
    <w:rsid w:val="00422C8F"/>
    <w:rsid w:val="0043166E"/>
    <w:rsid w:val="00467C01"/>
    <w:rsid w:val="0052141E"/>
    <w:rsid w:val="0056314E"/>
    <w:rsid w:val="00594126"/>
    <w:rsid w:val="005948CD"/>
    <w:rsid w:val="00596E0A"/>
    <w:rsid w:val="005A3B32"/>
    <w:rsid w:val="00632655"/>
    <w:rsid w:val="0072740A"/>
    <w:rsid w:val="007D24CC"/>
    <w:rsid w:val="007D47F3"/>
    <w:rsid w:val="00811238"/>
    <w:rsid w:val="008139E5"/>
    <w:rsid w:val="008172B8"/>
    <w:rsid w:val="008A08DE"/>
    <w:rsid w:val="009407F4"/>
    <w:rsid w:val="00976804"/>
    <w:rsid w:val="0098441B"/>
    <w:rsid w:val="009C5A6F"/>
    <w:rsid w:val="009D16B4"/>
    <w:rsid w:val="009D6D90"/>
    <w:rsid w:val="009E6B77"/>
    <w:rsid w:val="009F39FC"/>
    <w:rsid w:val="00A02923"/>
    <w:rsid w:val="00A31CDC"/>
    <w:rsid w:val="00A81621"/>
    <w:rsid w:val="00AE15C1"/>
    <w:rsid w:val="00B1755C"/>
    <w:rsid w:val="00B72997"/>
    <w:rsid w:val="00B73A37"/>
    <w:rsid w:val="00B92810"/>
    <w:rsid w:val="00B9435E"/>
    <w:rsid w:val="00BD5868"/>
    <w:rsid w:val="00BD6078"/>
    <w:rsid w:val="00C04930"/>
    <w:rsid w:val="00C148A2"/>
    <w:rsid w:val="00C371C0"/>
    <w:rsid w:val="00C559F2"/>
    <w:rsid w:val="00CF1B99"/>
    <w:rsid w:val="00D0069F"/>
    <w:rsid w:val="00D239D4"/>
    <w:rsid w:val="00D369DC"/>
    <w:rsid w:val="00D71A6D"/>
    <w:rsid w:val="00D77B58"/>
    <w:rsid w:val="00DC54AE"/>
    <w:rsid w:val="00E04B5F"/>
    <w:rsid w:val="00E50468"/>
    <w:rsid w:val="00EA69BE"/>
    <w:rsid w:val="00EC7348"/>
    <w:rsid w:val="00F83934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Piechowiak Michal</cp:lastModifiedBy>
  <cp:revision>6</cp:revision>
  <cp:lastPrinted>2022-12-08T14:30:00Z</cp:lastPrinted>
  <dcterms:created xsi:type="dcterms:W3CDTF">2023-02-14T09:32:00Z</dcterms:created>
  <dcterms:modified xsi:type="dcterms:W3CDTF">2023-02-14T10:19:00Z</dcterms:modified>
</cp:coreProperties>
</file>