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-181481</wp:posOffset>
            </wp:positionH>
            <wp:positionV relativeFrom="margin">
              <wp:posOffset>-2540</wp:posOffset>
            </wp:positionV>
            <wp:extent cx="2212975" cy="739140"/>
            <wp:effectExtent l="0" t="0" r="0" b="0"/>
            <wp:wrapSquare wrapText="bothSides"/>
            <wp:docPr id="1" name="Obraz 1" descr="Herb: biały orzeł na czerwonej tarczy herbowej, &#10;obok napis Marszałek Województwa Wielkopolskiego Marek Woźniak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9F313D">
        <w:t>21</w:t>
      </w:r>
      <w:r w:rsidR="00B1596C">
        <w:t>.02</w:t>
      </w:r>
      <w:r w:rsidR="001C218F" w:rsidRPr="00944F8B">
        <w:t>.</w:t>
      </w:r>
      <w:r w:rsidR="00B1596C">
        <w:t>2023</w:t>
      </w:r>
      <w:r w:rsidR="001C218F" w:rsidRPr="00944F8B">
        <w:t xml:space="preserve"> r.</w:t>
      </w:r>
    </w:p>
    <w:p w:rsidR="001C218F" w:rsidRDefault="001C218F" w:rsidP="001C218F">
      <w:pPr>
        <w:spacing w:after="120"/>
      </w:pPr>
    </w:p>
    <w:p w:rsidR="009033BB" w:rsidRDefault="009033BB" w:rsidP="009033BB">
      <w:pPr>
        <w:ind w:firstLine="992"/>
      </w:pPr>
      <w:r>
        <w:t>KS-I-0.0003.2.2023</w:t>
      </w:r>
    </w:p>
    <w:p w:rsidR="001C218F" w:rsidRDefault="009033BB" w:rsidP="009033BB">
      <w:pPr>
        <w:ind w:firstLine="992"/>
      </w:pPr>
      <w:r w:rsidRPr="009033BB">
        <w:t>DT-IV.ZD-00031/23</w:t>
      </w:r>
    </w:p>
    <w:p w:rsidR="009033BB" w:rsidRDefault="009033BB" w:rsidP="001C218F">
      <w:pPr>
        <w:spacing w:line="280" w:lineRule="exact"/>
        <w:ind w:left="4956"/>
        <w:rPr>
          <w:b/>
          <w:bCs/>
        </w:rPr>
      </w:pPr>
    </w:p>
    <w:p w:rsidR="009033BB" w:rsidRPr="009033BB" w:rsidRDefault="009033BB" w:rsidP="009033BB">
      <w:pPr>
        <w:ind w:left="4248"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Szanowna </w:t>
      </w:r>
      <w:r w:rsidRPr="009033BB">
        <w:rPr>
          <w:rFonts w:cstheme="minorHAnsi"/>
          <w:b/>
        </w:rPr>
        <w:t>Pani</w:t>
      </w:r>
    </w:p>
    <w:p w:rsidR="009033BB" w:rsidRPr="009033BB" w:rsidRDefault="009033BB" w:rsidP="009033BB">
      <w:pPr>
        <w:ind w:left="4248" w:firstLine="708"/>
        <w:jc w:val="both"/>
        <w:rPr>
          <w:rFonts w:cstheme="minorHAnsi"/>
          <w:b/>
        </w:rPr>
      </w:pPr>
      <w:r w:rsidRPr="009033BB">
        <w:rPr>
          <w:rFonts w:cstheme="minorHAnsi"/>
          <w:b/>
        </w:rPr>
        <w:t>Zofia Itman</w:t>
      </w:r>
    </w:p>
    <w:p w:rsidR="009033BB" w:rsidRDefault="009033BB" w:rsidP="009033BB">
      <w:pPr>
        <w:ind w:left="4248" w:firstLine="708"/>
        <w:jc w:val="both"/>
        <w:rPr>
          <w:rFonts w:cstheme="minorHAnsi"/>
        </w:rPr>
      </w:pPr>
      <w:r w:rsidRPr="009033BB">
        <w:rPr>
          <w:rFonts w:cstheme="minorHAnsi"/>
        </w:rPr>
        <w:t xml:space="preserve">Radna </w:t>
      </w:r>
    </w:p>
    <w:p w:rsidR="009033BB" w:rsidRPr="009033BB" w:rsidRDefault="009033BB" w:rsidP="009033BB">
      <w:pPr>
        <w:ind w:left="4248" w:firstLine="708"/>
        <w:jc w:val="both"/>
        <w:rPr>
          <w:rFonts w:cstheme="minorHAnsi"/>
        </w:rPr>
      </w:pPr>
      <w:r w:rsidRPr="009033BB">
        <w:rPr>
          <w:rFonts w:cstheme="minorHAnsi"/>
        </w:rPr>
        <w:t>Sejmiku</w:t>
      </w:r>
      <w:r>
        <w:rPr>
          <w:rFonts w:cstheme="minorHAnsi"/>
        </w:rPr>
        <w:t xml:space="preserve"> </w:t>
      </w:r>
      <w:r w:rsidRPr="009033BB">
        <w:rPr>
          <w:rFonts w:cstheme="minorHAnsi"/>
        </w:rPr>
        <w:t>Województwa Wielkopolskiego</w:t>
      </w:r>
    </w:p>
    <w:p w:rsidR="001C218F" w:rsidRPr="009033BB" w:rsidRDefault="001C218F" w:rsidP="001C218F">
      <w:pPr>
        <w:spacing w:line="280" w:lineRule="exact"/>
        <w:ind w:left="4248" w:firstLine="708"/>
        <w:rPr>
          <w:rFonts w:cstheme="minorHAnsi"/>
          <w:b/>
          <w:bCs/>
        </w:rPr>
      </w:pPr>
    </w:p>
    <w:p w:rsidR="00C10FED" w:rsidRDefault="00C10FED" w:rsidP="00C10FED">
      <w:pPr>
        <w:spacing w:line="280" w:lineRule="exact"/>
        <w:rPr>
          <w:rFonts w:cstheme="minorHAnsi"/>
          <w:b/>
          <w:bCs/>
        </w:rPr>
      </w:pPr>
    </w:p>
    <w:p w:rsidR="00C10FED" w:rsidRDefault="00C10FED" w:rsidP="00C10FED">
      <w:pPr>
        <w:spacing w:line="280" w:lineRule="exact"/>
        <w:rPr>
          <w:rFonts w:cstheme="minorHAnsi"/>
          <w:b/>
          <w:bCs/>
        </w:rPr>
      </w:pPr>
    </w:p>
    <w:p w:rsidR="001C218F" w:rsidRPr="009033BB" w:rsidRDefault="00C10FED" w:rsidP="00C10FED">
      <w:pPr>
        <w:spacing w:line="280" w:lineRule="exact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Szanowna Pani Radna</w:t>
      </w:r>
    </w:p>
    <w:p w:rsidR="000F2AEC" w:rsidRPr="00C340EA" w:rsidRDefault="001C218F" w:rsidP="00C10FED">
      <w:pPr>
        <w:pStyle w:val="NormalnyWeb"/>
        <w:spacing w:before="0" w:beforeAutospacing="0" w:after="0" w:afterAutospacing="0" w:line="320" w:lineRule="exact"/>
        <w:rPr>
          <w:rFonts w:asciiTheme="minorHAnsi" w:hAnsiTheme="minorHAnsi" w:cstheme="minorHAnsi"/>
          <w:color w:val="3B3838" w:themeColor="background2" w:themeShade="40"/>
        </w:rPr>
      </w:pPr>
      <w:r w:rsidRPr="000F2AEC">
        <w:rPr>
          <w:rFonts w:asciiTheme="minorHAnsi" w:hAnsiTheme="minorHAnsi" w:cstheme="minorHAnsi"/>
          <w:color w:val="3B3838" w:themeColor="background2" w:themeShade="40"/>
        </w:rPr>
        <w:br/>
      </w:r>
      <w:r w:rsidR="009033BB" w:rsidRPr="00C340EA">
        <w:rPr>
          <w:rFonts w:asciiTheme="minorHAnsi" w:hAnsiTheme="minorHAnsi" w:cstheme="minorHAnsi"/>
          <w:color w:val="3B3838" w:themeColor="background2" w:themeShade="40"/>
        </w:rPr>
        <w:t xml:space="preserve">odpowiadając na interpelację zgłoszoną </w:t>
      </w:r>
      <w:r w:rsidR="00B15515" w:rsidRPr="00C340EA">
        <w:rPr>
          <w:rFonts w:asciiTheme="minorHAnsi" w:hAnsiTheme="minorHAnsi" w:cstheme="minorHAnsi"/>
          <w:color w:val="3B3838" w:themeColor="background2" w:themeShade="40"/>
        </w:rPr>
        <w:t>XLIX sesji Sejmiku Województwa Wielkopolskiego z</w:t>
      </w:r>
      <w:r w:rsidR="000F2AEC" w:rsidRPr="00C340EA">
        <w:rPr>
          <w:rFonts w:asciiTheme="minorHAnsi" w:hAnsiTheme="minorHAnsi" w:cstheme="minorHAnsi"/>
          <w:color w:val="3B3838" w:themeColor="background2" w:themeShade="40"/>
        </w:rPr>
        <w:t> </w:t>
      </w:r>
      <w:r w:rsidR="00B15515" w:rsidRPr="00C340EA">
        <w:rPr>
          <w:rFonts w:asciiTheme="minorHAnsi" w:hAnsiTheme="minorHAnsi" w:cstheme="minorHAnsi"/>
          <w:color w:val="3B3838" w:themeColor="background2" w:themeShade="40"/>
        </w:rPr>
        <w:t xml:space="preserve">dnia 30 stycznia 2023 roku, w sprawie kursowania autobusów pomiędzy Koninem a Kaliszem w roku 2023 i 2024 informuję, że </w:t>
      </w:r>
      <w:r w:rsidR="000F2AEC" w:rsidRPr="00C340EA">
        <w:rPr>
          <w:rFonts w:asciiTheme="minorHAnsi" w:hAnsiTheme="minorHAnsi" w:cstheme="minorHAnsi"/>
          <w:color w:val="3B3838" w:themeColor="background2" w:themeShade="40"/>
        </w:rPr>
        <w:t>dnia 12 października 2022 r. zostało udzielone zezwolenie nr 3919 na wykonywanie regularnych przewozów osób w krajowym transporcie drogowym na linii Konin-Turek-Wrocław przewoźnikowi ABITON Marcin Kieszniewski z siedzibą w Koninie, ul. J.Malczewskiego 15. Jest to przewoźnik komercyjny, uprawniony do prowadzenia ww. działalności w zakresie przewozu osób, natomiast dofinansowanie ze środków Funduszu Rozwoju Połączeń Autobusowych ustanowionego ustawą z dnia 16 maja 2019 roku obejmuje wyłącznie przewozy o charakterze użyteczności publicznej i wymaga uruchomienia połączenia przez organizatora publicznego transportu zbiorowego m.in. poprzez wybranie operatora.</w:t>
      </w:r>
    </w:p>
    <w:p w:rsidR="00C340EA" w:rsidRDefault="001F2235" w:rsidP="001F2235">
      <w:pPr>
        <w:shd w:val="clear" w:color="auto" w:fill="FFFFFF"/>
        <w:spacing w:line="320" w:lineRule="exact"/>
        <w:ind w:firstLine="567"/>
        <w:rPr>
          <w:rFonts w:cstheme="minorHAnsi"/>
          <w:color w:val="3B3838" w:themeColor="background2" w:themeShade="40"/>
          <w:shd w:val="clear" w:color="auto" w:fill="FFFFFF"/>
        </w:rPr>
      </w:pPr>
      <w:r>
        <w:rPr>
          <w:rFonts w:cstheme="minorHAnsi"/>
          <w:color w:val="3B3838" w:themeColor="background2" w:themeShade="40"/>
          <w:shd w:val="clear" w:color="auto" w:fill="FFFFFF"/>
        </w:rPr>
        <w:t xml:space="preserve">Samorząd Województwa nie organizuje przewozów drogowych ze względu na przedłużające się procedowanie nowelizacji zapisów ustawy </w:t>
      </w:r>
      <w:r w:rsidR="00C340EA" w:rsidRPr="00C340EA">
        <w:rPr>
          <w:rFonts w:cstheme="minorHAnsi"/>
          <w:color w:val="3B3838" w:themeColor="background2" w:themeShade="40"/>
          <w:shd w:val="clear" w:color="auto" w:fill="FFFFFF"/>
        </w:rPr>
        <w:t>z</w:t>
      </w:r>
      <w:r w:rsidR="00C340EA">
        <w:rPr>
          <w:rFonts w:cstheme="minorHAnsi"/>
          <w:color w:val="3B3838" w:themeColor="background2" w:themeShade="40"/>
          <w:shd w:val="clear" w:color="auto" w:fill="FFFFFF"/>
        </w:rPr>
        <w:t> </w:t>
      </w:r>
      <w:r w:rsidR="00C340EA" w:rsidRPr="00C340EA">
        <w:rPr>
          <w:rFonts w:cstheme="minorHAnsi"/>
          <w:color w:val="3B3838" w:themeColor="background2" w:themeShade="40"/>
          <w:shd w:val="clear" w:color="auto" w:fill="FFFFFF"/>
        </w:rPr>
        <w:t>dnia 16 grudnia 2010 r. o</w:t>
      </w:r>
      <w:r w:rsidR="00452252">
        <w:rPr>
          <w:rFonts w:cstheme="minorHAnsi"/>
          <w:color w:val="3B3838" w:themeColor="background2" w:themeShade="40"/>
          <w:shd w:val="clear" w:color="auto" w:fill="FFFFFF"/>
        </w:rPr>
        <w:t> </w:t>
      </w:r>
      <w:r w:rsidR="00C340EA" w:rsidRPr="00C340EA">
        <w:rPr>
          <w:rFonts w:cstheme="minorHAnsi"/>
          <w:color w:val="3B3838" w:themeColor="background2" w:themeShade="40"/>
          <w:shd w:val="clear" w:color="auto" w:fill="FFFFFF"/>
        </w:rPr>
        <w:t>publicznym transporcie zbiorowym</w:t>
      </w:r>
      <w:r>
        <w:rPr>
          <w:rFonts w:cstheme="minorHAnsi"/>
          <w:color w:val="3B3838" w:themeColor="background2" w:themeShade="40"/>
          <w:shd w:val="clear" w:color="auto" w:fill="FFFFFF"/>
        </w:rPr>
        <w:t>.</w:t>
      </w:r>
    </w:p>
    <w:p w:rsidR="009F313D" w:rsidRDefault="009F313D" w:rsidP="001F2235">
      <w:pPr>
        <w:shd w:val="clear" w:color="auto" w:fill="FFFFFF"/>
        <w:spacing w:line="320" w:lineRule="exact"/>
        <w:ind w:firstLine="567"/>
        <w:rPr>
          <w:rFonts w:cstheme="minorHAnsi"/>
          <w:color w:val="3B3838" w:themeColor="background2" w:themeShade="40"/>
          <w:shd w:val="clear" w:color="auto" w:fill="FFFFFF"/>
        </w:rPr>
      </w:pPr>
    </w:p>
    <w:p w:rsidR="00452252" w:rsidRDefault="00452252" w:rsidP="00C340EA">
      <w:pPr>
        <w:shd w:val="clear" w:color="auto" w:fill="FFFFFF"/>
        <w:spacing w:line="320" w:lineRule="exact"/>
        <w:ind w:firstLine="567"/>
        <w:rPr>
          <w:rFonts w:cstheme="minorHAnsi"/>
          <w:color w:val="3B3838" w:themeColor="background2" w:themeShade="40"/>
          <w:shd w:val="clear" w:color="auto" w:fill="FFFFFF"/>
        </w:rPr>
      </w:pPr>
    </w:p>
    <w:p w:rsidR="009F313D" w:rsidRPr="009F313D" w:rsidRDefault="009F313D" w:rsidP="009F313D">
      <w:pPr>
        <w:spacing w:line="312" w:lineRule="auto"/>
        <w:ind w:firstLine="709"/>
        <w:jc w:val="both"/>
        <w:rPr>
          <w:rFonts w:cstheme="minorHAnsi"/>
        </w:rPr>
      </w:pPr>
      <w:r>
        <w:rPr>
          <w:rFonts w:ascii="Garamond" w:hAnsi="Garamond"/>
        </w:rPr>
        <w:t xml:space="preserve">                                                                    </w:t>
      </w:r>
      <w:r w:rsidRPr="009F313D">
        <w:rPr>
          <w:rFonts w:cstheme="minorHAnsi"/>
        </w:rPr>
        <w:t>Z poważaniem</w:t>
      </w:r>
    </w:p>
    <w:p w:rsidR="009F313D" w:rsidRPr="009F313D" w:rsidRDefault="009F313D" w:rsidP="009F313D">
      <w:pPr>
        <w:spacing w:line="312" w:lineRule="auto"/>
        <w:ind w:firstLine="709"/>
        <w:jc w:val="both"/>
        <w:rPr>
          <w:rFonts w:cstheme="minorHAnsi"/>
        </w:rPr>
      </w:pPr>
      <w:r w:rsidRPr="009F313D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</w:t>
      </w:r>
      <w:r w:rsidRPr="009F313D">
        <w:rPr>
          <w:rFonts w:cstheme="minorHAnsi"/>
        </w:rPr>
        <w:t>Z up. Marszałka Województwa</w:t>
      </w:r>
    </w:p>
    <w:p w:rsidR="009F313D" w:rsidRPr="009F313D" w:rsidRDefault="009F313D" w:rsidP="009F313D">
      <w:pPr>
        <w:spacing w:line="312" w:lineRule="auto"/>
        <w:ind w:firstLine="709"/>
        <w:jc w:val="both"/>
        <w:rPr>
          <w:rFonts w:cstheme="minorHAnsi"/>
        </w:rPr>
      </w:pPr>
      <w:r w:rsidRPr="009F313D">
        <w:rPr>
          <w:rFonts w:cstheme="minorHAnsi"/>
        </w:rPr>
        <w:t xml:space="preserve">                                                                 </w:t>
      </w:r>
      <w:r>
        <w:rPr>
          <w:rFonts w:cstheme="minorHAnsi"/>
        </w:rPr>
        <w:t xml:space="preserve">     </w:t>
      </w:r>
      <w:r w:rsidRPr="009F313D">
        <w:rPr>
          <w:rFonts w:cstheme="minorHAnsi"/>
        </w:rPr>
        <w:t>Wojciech Jankowiak</w:t>
      </w:r>
    </w:p>
    <w:p w:rsidR="009F313D" w:rsidRPr="009F313D" w:rsidRDefault="009F313D" w:rsidP="009F313D">
      <w:pPr>
        <w:spacing w:line="312" w:lineRule="auto"/>
        <w:ind w:firstLine="709"/>
        <w:jc w:val="both"/>
        <w:rPr>
          <w:rFonts w:cstheme="minorHAnsi"/>
        </w:rPr>
      </w:pPr>
      <w:r w:rsidRPr="009F313D">
        <w:rPr>
          <w:rFonts w:cstheme="minorHAnsi"/>
        </w:rPr>
        <w:t xml:space="preserve">                                                                     </w:t>
      </w:r>
      <w:r>
        <w:rPr>
          <w:rFonts w:cstheme="minorHAnsi"/>
        </w:rPr>
        <w:t xml:space="preserve">      </w:t>
      </w:r>
      <w:r w:rsidRPr="009F313D">
        <w:rPr>
          <w:rFonts w:cstheme="minorHAnsi"/>
        </w:rPr>
        <w:t>Wicemarszałek</w:t>
      </w:r>
    </w:p>
    <w:p w:rsidR="009F313D" w:rsidRPr="000F2AEC" w:rsidRDefault="009F313D" w:rsidP="00C340EA">
      <w:pPr>
        <w:spacing w:after="1080"/>
        <w:ind w:left="4956"/>
        <w:rPr>
          <w:rFonts w:cstheme="minorHAnsi"/>
        </w:rPr>
      </w:pPr>
    </w:p>
    <w:sectPr w:rsidR="009F313D" w:rsidRPr="000F2AEC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C4" w:rsidRDefault="00C570C4" w:rsidP="007D24CC">
      <w:r>
        <w:separator/>
      </w:r>
    </w:p>
  </w:endnote>
  <w:endnote w:type="continuationSeparator" w:id="0">
    <w:p w:rsidR="00C570C4" w:rsidRDefault="00C570C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BB" w:rsidRPr="004E4070" w:rsidRDefault="009033BB" w:rsidP="009033BB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2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70C4">
      <w:rPr>
        <w:b/>
        <w:bCs/>
        <w:noProof/>
        <w:sz w:val="14"/>
        <w:szCs w:val="14"/>
        <w:lang w:eastAsia="pl-PL"/>
      </w:rPr>
      <w:pict>
        <v:line id="Łącznik prosty 7" o:spid="_x0000_s2054" alt="WOJCIECH JANKOWIAK&#10;Wicemarszałek Województwa Wielkopolskiego&#10;tel. 61 626 66 10&#10;wojciech.jankowiak@umww.pl" style="position:absolute;z-index:251667456;visibility:visible;mso-position-horizontal-relative:text;mso-position-vertical-relative:text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" strokecolor="#8d9390">
          <v:stroke joinstyle="miter"/>
        </v:line>
      </w:pict>
    </w:r>
    <w:r w:rsidR="00C570C4">
      <w:rPr>
        <w:b/>
        <w:bCs/>
        <w:noProof/>
        <w:sz w:val="14"/>
        <w:szCs w:val="14"/>
        <w:lang w:eastAsia="pl-PL"/>
      </w:rPr>
      <w:pict>
        <v:line id="Łącznik prosty 6" o:spid="_x0000_s2053" alt="Urząd Marszałkowski Województwa Wielkopolskiego w Poznaniu&#10;al. Niepodległości 34, 61-714 Poznań &#10;tel. 61 626 66 66, www.umww.pl" style="position:absolute;z-index:251666432;visibility:visible;mso-position-horizontal-relative:text;mso-position-vertical-relative:text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" strokecolor="#8d9390">
          <v:stroke joinstyle="miter"/>
        </v:line>
      </w:pic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WOJCIECH JANKOWIAK</w:t>
    </w:r>
    <w:r w:rsidRPr="00DD4868">
      <w:rPr>
        <w:b/>
        <w:bCs/>
        <w:sz w:val="14"/>
        <w:szCs w:val="14"/>
      </w:rPr>
      <w:t xml:space="preserve"> </w:t>
    </w:r>
  </w:p>
  <w:p w:rsidR="009033BB" w:rsidRPr="00D80CDF" w:rsidRDefault="009033BB" w:rsidP="009033BB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Wicemarszałek</w:t>
    </w:r>
  </w:p>
  <w:p w:rsidR="009033BB" w:rsidRPr="00FF4EC8" w:rsidRDefault="009033BB" w:rsidP="009033BB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Województwa Wielkopolskiego</w:t>
    </w:r>
    <w:r w:rsidRPr="007B16A3">
      <w:rPr>
        <w:color w:val="000000" w:themeColor="text1"/>
        <w:sz w:val="14"/>
        <w:szCs w:val="14"/>
      </w:rPr>
      <w:t xml:space="preserve"> </w:t>
    </w:r>
  </w:p>
  <w:p w:rsidR="009033BB" w:rsidRDefault="009033BB" w:rsidP="009033BB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Pr="007B16A3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tel. 61 626 66 10</w:t>
    </w:r>
  </w:p>
  <w:p w:rsidR="007D24CC" w:rsidRPr="00FF4EC8" w:rsidRDefault="009033BB" w:rsidP="00A60B73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wojciech.jankowiak@umww.pl</w:t>
    </w:r>
    <w:r w:rsidR="00C04930">
      <w:rPr>
        <w:color w:val="000000" w:themeColor="text1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C4" w:rsidRDefault="00C570C4" w:rsidP="007D24CC">
      <w:r>
        <w:separator/>
      </w:r>
    </w:p>
  </w:footnote>
  <w:footnote w:type="continuationSeparator" w:id="0">
    <w:p w:rsidR="00C570C4" w:rsidRDefault="00C570C4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C570C4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pict>
            <v:oval id="Owal 4" o:spid="_x0000_s2051" style="position:absolute;margin-left:0;margin-top:0;width:37.7pt;height:37.7pt;z-index:251663360;visibility:visible;mso-position-horizontal:center;mso-position-horizontal-relative:right-margin-area;mso-position-vertical:bottom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<v:textbox inset="0,,0">
                <w:txbxContent>
                  <w:p w:rsidR="00115959" w:rsidRPr="00990339" w:rsidRDefault="00087791">
                    <w:pPr>
                      <w:rPr>
                        <w:rStyle w:val="Numerstrony"/>
                        <w:b/>
                      </w:rPr>
                    </w:pPr>
                    <w:r w:rsidRPr="00990339">
                      <w:rPr>
                        <w:sz w:val="22"/>
                        <w:szCs w:val="22"/>
                      </w:rPr>
                      <w:fldChar w:fldCharType="begin"/>
                    </w:r>
                    <w:r w:rsidR="00115959" w:rsidRPr="00990339">
                      <w:rPr>
                        <w:b/>
                      </w:rPr>
                      <w:instrText>PAGE    \* MERGEFORMAT</w:instrText>
                    </w:r>
                    <w:r w:rsidRPr="00990339">
                      <w:rPr>
                        <w:sz w:val="22"/>
                        <w:szCs w:val="22"/>
                      </w:rPr>
                      <w:fldChar w:fldCharType="separate"/>
                    </w:r>
                    <w:r w:rsidR="00C10FED" w:rsidRPr="00C10FED">
                      <w:rPr>
                        <w:rStyle w:val="Numerstrony"/>
                        <w:bCs/>
                        <w:noProof/>
                      </w:rPr>
                      <w:t>1</w:t>
                    </w:r>
                    <w:r w:rsidRPr="00990339">
                      <w:rPr>
                        <w:rStyle w:val="Numerstrony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79CB"/>
    <w:multiLevelType w:val="hybridMultilevel"/>
    <w:tmpl w:val="52BE98E2"/>
    <w:lvl w:ilvl="0" w:tplc="1F3EE6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38"/>
    <w:rsid w:val="0002375F"/>
    <w:rsid w:val="0007434B"/>
    <w:rsid w:val="00087791"/>
    <w:rsid w:val="000F2AEC"/>
    <w:rsid w:val="001008A1"/>
    <w:rsid w:val="00115959"/>
    <w:rsid w:val="00140F72"/>
    <w:rsid w:val="00184EA5"/>
    <w:rsid w:val="001C218F"/>
    <w:rsid w:val="001D35AD"/>
    <w:rsid w:val="001F2235"/>
    <w:rsid w:val="0025429E"/>
    <w:rsid w:val="0027623F"/>
    <w:rsid w:val="002D3742"/>
    <w:rsid w:val="002E4D7C"/>
    <w:rsid w:val="003F14FD"/>
    <w:rsid w:val="003F7491"/>
    <w:rsid w:val="00403443"/>
    <w:rsid w:val="0043416A"/>
    <w:rsid w:val="00452252"/>
    <w:rsid w:val="004A6AB9"/>
    <w:rsid w:val="004E7140"/>
    <w:rsid w:val="0052141E"/>
    <w:rsid w:val="0052249E"/>
    <w:rsid w:val="005525AE"/>
    <w:rsid w:val="00555DEC"/>
    <w:rsid w:val="0056314E"/>
    <w:rsid w:val="005F2428"/>
    <w:rsid w:val="00610376"/>
    <w:rsid w:val="00653FB2"/>
    <w:rsid w:val="0066335C"/>
    <w:rsid w:val="00663C93"/>
    <w:rsid w:val="006B707F"/>
    <w:rsid w:val="00751A32"/>
    <w:rsid w:val="007D24CC"/>
    <w:rsid w:val="007F5A58"/>
    <w:rsid w:val="007F713C"/>
    <w:rsid w:val="00811238"/>
    <w:rsid w:val="008811C8"/>
    <w:rsid w:val="008A08DE"/>
    <w:rsid w:val="008D11A6"/>
    <w:rsid w:val="008D3384"/>
    <w:rsid w:val="008F6D34"/>
    <w:rsid w:val="009033BB"/>
    <w:rsid w:val="00944F8B"/>
    <w:rsid w:val="009664C8"/>
    <w:rsid w:val="0098235B"/>
    <w:rsid w:val="00990339"/>
    <w:rsid w:val="009D6D90"/>
    <w:rsid w:val="009E6B77"/>
    <w:rsid w:val="009F313D"/>
    <w:rsid w:val="00A02923"/>
    <w:rsid w:val="00A60B73"/>
    <w:rsid w:val="00A70698"/>
    <w:rsid w:val="00AE29AE"/>
    <w:rsid w:val="00B03590"/>
    <w:rsid w:val="00B15515"/>
    <w:rsid w:val="00B1596C"/>
    <w:rsid w:val="00B54393"/>
    <w:rsid w:val="00BB6771"/>
    <w:rsid w:val="00BD5D2D"/>
    <w:rsid w:val="00C04930"/>
    <w:rsid w:val="00C10FED"/>
    <w:rsid w:val="00C340EA"/>
    <w:rsid w:val="00C570C4"/>
    <w:rsid w:val="00CF4DA4"/>
    <w:rsid w:val="00D0069F"/>
    <w:rsid w:val="00D239D4"/>
    <w:rsid w:val="00D905E8"/>
    <w:rsid w:val="00DD3E93"/>
    <w:rsid w:val="00DD4868"/>
    <w:rsid w:val="00DF7393"/>
    <w:rsid w:val="00E07D66"/>
    <w:rsid w:val="00E56A7E"/>
    <w:rsid w:val="00E7021B"/>
    <w:rsid w:val="00E768AF"/>
    <w:rsid w:val="00EA69BE"/>
    <w:rsid w:val="00FD6614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FAB91FE"/>
  <w15:docId w15:val="{ECD531E8-4DA6-4549-AB4E-098B5273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F2AEC"/>
    <w:rPr>
      <w:i/>
      <w:iCs/>
    </w:rPr>
  </w:style>
  <w:style w:type="paragraph" w:styleId="Akapitzlist">
    <w:name w:val="List Paragraph"/>
    <w:basedOn w:val="Normalny"/>
    <w:uiPriority w:val="34"/>
    <w:qFormat/>
    <w:rsid w:val="00C340E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5E00-67D3-4550-8B2B-CB30DEFE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creator>Sklepik Katarzyna</dc:creator>
  <cp:lastModifiedBy>Kazmierczak Magdalena</cp:lastModifiedBy>
  <cp:revision>9</cp:revision>
  <cp:lastPrinted>2023-02-21T13:17:00Z</cp:lastPrinted>
  <dcterms:created xsi:type="dcterms:W3CDTF">2023-02-15T12:29:00Z</dcterms:created>
  <dcterms:modified xsi:type="dcterms:W3CDTF">2023-02-23T14:15:00Z</dcterms:modified>
</cp:coreProperties>
</file>