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AD57" w14:textId="68275AF3" w:rsidR="001C218F" w:rsidRDefault="00811238" w:rsidP="008C4F14">
      <w:pPr>
        <w:spacing w:after="480"/>
        <w:ind w:left="6373"/>
      </w:pPr>
      <w:r w:rsidRPr="00944F8B">
        <w:rPr>
          <w:noProof/>
          <w:lang w:eastAsia="pl-PL"/>
        </w:rPr>
        <w:drawing>
          <wp:anchor distT="0" distB="0" distL="114300" distR="114300" simplePos="0" relativeHeight="251658240" behindDoc="0" locked="0" layoutInCell="1" allowOverlap="1" wp14:anchorId="3FC1FCCC" wp14:editId="1E8DCBA5">
            <wp:simplePos x="0" y="0"/>
            <wp:positionH relativeFrom="margin">
              <wp:posOffset>-181481</wp:posOffset>
            </wp:positionH>
            <wp:positionV relativeFrom="margin">
              <wp:posOffset>-2540</wp:posOffset>
            </wp:positionV>
            <wp:extent cx="2212975" cy="739140"/>
            <wp:effectExtent l="0" t="0" r="0" b="0"/>
            <wp:wrapSquare wrapText="bothSides"/>
            <wp:docPr id="1" name="Obraz 1" descr="Herb: biały orzeł na czerwonej tarczy herbowej, &#10;obok napis Marszałek Województwa Wielkopolskiego Marek Woźnia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975" cy="739140"/>
                    </a:xfrm>
                    <a:prstGeom prst="rect">
                      <a:avLst/>
                    </a:prstGeom>
                  </pic:spPr>
                </pic:pic>
              </a:graphicData>
            </a:graphic>
            <wp14:sizeRelH relativeFrom="margin">
              <wp14:pctWidth>0</wp14:pctWidth>
            </wp14:sizeRelH>
            <wp14:sizeRelV relativeFrom="margin">
              <wp14:pctHeight>0</wp14:pctHeight>
            </wp14:sizeRelV>
          </wp:anchor>
        </w:drawing>
      </w:r>
      <w:r w:rsidR="00944F8B" w:rsidRPr="00944F8B">
        <w:t>P</w:t>
      </w:r>
      <w:r w:rsidR="001C218F" w:rsidRPr="00944F8B">
        <w:t>oznań,</w:t>
      </w:r>
      <w:r w:rsidR="001C218F">
        <w:t xml:space="preserve"> </w:t>
      </w:r>
      <w:r w:rsidR="008C4F14">
        <w:t>4 grudnia 2024</w:t>
      </w:r>
      <w:r w:rsidR="001C218F" w:rsidRPr="00944F8B">
        <w:t xml:space="preserve"> r.</w:t>
      </w:r>
    </w:p>
    <w:p w14:paraId="6435A36B" w14:textId="77777777" w:rsidR="001C218F" w:rsidRDefault="001C218F" w:rsidP="001C218F">
      <w:pPr>
        <w:spacing w:after="120"/>
      </w:pPr>
    </w:p>
    <w:p w14:paraId="72BD4C2B" w14:textId="5407E896" w:rsidR="008C4F14" w:rsidRPr="00200B72" w:rsidRDefault="008C4F14" w:rsidP="008C4F14">
      <w:pPr>
        <w:spacing w:after="480"/>
        <w:ind w:firstLine="993"/>
      </w:pPr>
      <w:r>
        <w:t>KS-I-O.003.18.2024</w:t>
      </w:r>
    </w:p>
    <w:p w14:paraId="235584E7" w14:textId="5855AC2F" w:rsidR="001C218F" w:rsidRPr="00944F8B" w:rsidRDefault="008C4F14" w:rsidP="001C218F">
      <w:pPr>
        <w:spacing w:line="280" w:lineRule="exact"/>
        <w:ind w:left="4956"/>
        <w:rPr>
          <w:b/>
          <w:bCs/>
        </w:rPr>
      </w:pPr>
      <w:r>
        <w:rPr>
          <w:b/>
          <w:bCs/>
        </w:rPr>
        <w:t>Pani</w:t>
      </w:r>
    </w:p>
    <w:p w14:paraId="22D8562E" w14:textId="0CE39E78" w:rsidR="001C218F" w:rsidRPr="00944F8B" w:rsidRDefault="008C4F14" w:rsidP="001C218F">
      <w:pPr>
        <w:spacing w:line="280" w:lineRule="exact"/>
        <w:ind w:left="4248" w:firstLine="708"/>
        <w:rPr>
          <w:b/>
          <w:bCs/>
        </w:rPr>
      </w:pPr>
      <w:r>
        <w:rPr>
          <w:b/>
          <w:bCs/>
        </w:rPr>
        <w:t>Anna Majda</w:t>
      </w:r>
    </w:p>
    <w:p w14:paraId="19D641B0" w14:textId="508A452A" w:rsidR="001C218F" w:rsidRPr="00944F8B" w:rsidRDefault="008C4F14" w:rsidP="001C218F">
      <w:pPr>
        <w:spacing w:line="280" w:lineRule="exact"/>
        <w:ind w:left="4248" w:firstLine="708"/>
        <w:rPr>
          <w:b/>
          <w:bCs/>
        </w:rPr>
      </w:pPr>
      <w:r>
        <w:rPr>
          <w:b/>
          <w:bCs/>
        </w:rPr>
        <w:t>Radna Województwa Wielkopolskiego</w:t>
      </w:r>
    </w:p>
    <w:p w14:paraId="4BA2ABFE" w14:textId="77777777" w:rsidR="001C218F" w:rsidRDefault="001C218F" w:rsidP="001C218F">
      <w:pPr>
        <w:spacing w:after="840" w:line="280" w:lineRule="exact"/>
        <w:rPr>
          <w:b/>
          <w:bCs/>
        </w:rPr>
      </w:pPr>
    </w:p>
    <w:p w14:paraId="48ED0E7D" w14:textId="77777777" w:rsidR="008C4F14" w:rsidRDefault="001C218F" w:rsidP="008C4F14">
      <w:pPr>
        <w:pStyle w:val="NormalnyWeb"/>
        <w:spacing w:after="360" w:line="276" w:lineRule="auto"/>
        <w:rPr>
          <w:rFonts w:asciiTheme="minorHAnsi" w:hAnsiTheme="minorHAnsi" w:cstheme="minorHAnsi"/>
          <w:color w:val="3A3D3F"/>
        </w:rPr>
      </w:pPr>
      <w:r w:rsidRPr="003A7A30">
        <w:rPr>
          <w:rFonts w:asciiTheme="minorHAnsi" w:hAnsiTheme="minorHAnsi" w:cstheme="minorHAnsi"/>
          <w:b/>
          <w:color w:val="3A3D3F"/>
        </w:rPr>
        <w:t>Szanowna Pani</w:t>
      </w:r>
      <w:r w:rsidR="008C4F14">
        <w:rPr>
          <w:rFonts w:asciiTheme="minorHAnsi" w:hAnsiTheme="minorHAnsi" w:cstheme="minorHAnsi"/>
          <w:b/>
          <w:color w:val="3A3D3F"/>
        </w:rPr>
        <w:t xml:space="preserve"> Radna</w:t>
      </w:r>
      <w:r w:rsidRPr="003A7A30">
        <w:rPr>
          <w:rFonts w:asciiTheme="minorHAnsi" w:hAnsiTheme="minorHAnsi" w:cstheme="minorHAnsi"/>
          <w:b/>
          <w:color w:val="3A3D3F"/>
        </w:rPr>
        <w:t>,</w:t>
      </w:r>
      <w:r>
        <w:rPr>
          <w:rFonts w:asciiTheme="minorHAnsi" w:hAnsiTheme="minorHAnsi" w:cstheme="minorHAnsi"/>
          <w:color w:val="3A3D3F"/>
        </w:rPr>
        <w:br/>
      </w:r>
      <w:r>
        <w:rPr>
          <w:rFonts w:asciiTheme="minorHAnsi" w:hAnsiTheme="minorHAnsi" w:cstheme="minorHAnsi"/>
          <w:color w:val="3A3D3F"/>
        </w:rPr>
        <w:br/>
      </w:r>
    </w:p>
    <w:p w14:paraId="3DC4ADF2" w14:textId="39929F10" w:rsidR="008C4F14" w:rsidRPr="008C4F14" w:rsidRDefault="008C4F14" w:rsidP="008C4F14">
      <w:pPr>
        <w:pStyle w:val="NormalnyWeb"/>
        <w:spacing w:after="360" w:line="276" w:lineRule="auto"/>
        <w:jc w:val="both"/>
        <w:rPr>
          <w:rFonts w:asciiTheme="minorHAnsi" w:hAnsiTheme="minorHAnsi" w:cstheme="minorHAnsi"/>
        </w:rPr>
      </w:pPr>
      <w:r w:rsidRPr="008C4F14">
        <w:rPr>
          <w:rFonts w:asciiTheme="minorHAnsi" w:hAnsiTheme="minorHAnsi" w:cstheme="minorHAnsi"/>
        </w:rPr>
        <w:t>dziękuję za informacje na temat stanu i potrzeby remontu szatni w klubie sportowym GKS Sompolno, złożoną w trakcie sesji Sejmiku Województwa Wielkopolskiego w dniu 25 listopada 2024 roku.</w:t>
      </w:r>
    </w:p>
    <w:p w14:paraId="3D51F10F" w14:textId="77777777" w:rsidR="008C4F14" w:rsidRPr="008C4F14" w:rsidRDefault="008C4F14" w:rsidP="008C4F14">
      <w:pPr>
        <w:pStyle w:val="NormalnyWeb"/>
        <w:spacing w:after="360" w:line="276" w:lineRule="auto"/>
        <w:jc w:val="both"/>
        <w:rPr>
          <w:rFonts w:asciiTheme="minorHAnsi" w:hAnsiTheme="minorHAnsi" w:cstheme="minorHAnsi"/>
        </w:rPr>
      </w:pPr>
      <w:r w:rsidRPr="008C4F14">
        <w:rPr>
          <w:rFonts w:asciiTheme="minorHAnsi" w:hAnsiTheme="minorHAnsi" w:cstheme="minorHAnsi"/>
        </w:rPr>
        <w:t>Uprzejmie informuję, że Samorząd Województwa Wielkopolskiego posiada narzędzia do wsparcia inicjatyw związanych z remontem budynków szatniowo-sanitarnych przy obiektach sportowych.</w:t>
      </w:r>
    </w:p>
    <w:p w14:paraId="0B99A59E" w14:textId="697D9EC0" w:rsidR="008C4F14" w:rsidRPr="008C4F14" w:rsidRDefault="008C4F14" w:rsidP="008C4F14">
      <w:pPr>
        <w:pStyle w:val="NormalnyWeb"/>
        <w:spacing w:after="360" w:line="276" w:lineRule="auto"/>
        <w:jc w:val="both"/>
        <w:rPr>
          <w:rFonts w:asciiTheme="minorHAnsi" w:hAnsiTheme="minorHAnsi" w:cstheme="minorHAnsi"/>
        </w:rPr>
      </w:pPr>
      <w:r w:rsidRPr="008C4F14">
        <w:rPr>
          <w:rFonts w:asciiTheme="minorHAnsi" w:hAnsiTheme="minorHAnsi" w:cstheme="minorHAnsi"/>
        </w:rPr>
        <w:t xml:space="preserve">Jednym z nich jest autorski Program Samorządu Województwa Wielkopolskiego </w:t>
      </w:r>
      <w:r w:rsidRPr="008C4F14">
        <w:rPr>
          <w:rFonts w:asciiTheme="minorHAnsi" w:hAnsiTheme="minorHAnsi" w:cstheme="minorHAnsi"/>
          <w:b/>
        </w:rPr>
        <w:t>"Szatnia na Medal"</w:t>
      </w:r>
      <w:r w:rsidRPr="008C4F14">
        <w:rPr>
          <w:rFonts w:asciiTheme="minorHAnsi" w:hAnsiTheme="minorHAnsi" w:cstheme="minorHAnsi"/>
        </w:rPr>
        <w:t xml:space="preserve">, który jest skierowany do jednostek samorządu terytorialnego z terenu województwa, </w:t>
      </w:r>
      <w:r w:rsidRPr="008C4F14">
        <w:rPr>
          <w:rFonts w:asciiTheme="minorHAnsi" w:hAnsiTheme="minorHAnsi" w:cstheme="minorHAnsi"/>
        </w:rPr>
        <w:br/>
        <w:t>a jego głównymi celami są:</w:t>
      </w:r>
    </w:p>
    <w:p w14:paraId="207357B9" w14:textId="77777777" w:rsidR="008C4F14" w:rsidRPr="008C4F14" w:rsidRDefault="008C4F14" w:rsidP="008C4F14">
      <w:pPr>
        <w:pStyle w:val="NormalnyWeb"/>
        <w:spacing w:after="360" w:line="276" w:lineRule="auto"/>
        <w:ind w:left="426"/>
        <w:rPr>
          <w:rFonts w:asciiTheme="minorHAnsi" w:hAnsiTheme="minorHAnsi" w:cstheme="minorHAnsi"/>
        </w:rPr>
      </w:pPr>
      <w:r w:rsidRPr="008C4F14">
        <w:rPr>
          <w:rFonts w:asciiTheme="minorHAnsi" w:hAnsiTheme="minorHAnsi" w:cstheme="minorHAnsi"/>
        </w:rPr>
        <w:t>•</w:t>
      </w:r>
      <w:r w:rsidRPr="008C4F14">
        <w:rPr>
          <w:rFonts w:asciiTheme="minorHAnsi" w:hAnsiTheme="minorHAnsi" w:cstheme="minorHAnsi"/>
        </w:rPr>
        <w:tab/>
        <w:t>budowa pozytywnego wizerunku sportu kojarzonego ze zdrowiem i higieną,</w:t>
      </w:r>
    </w:p>
    <w:p w14:paraId="03667939" w14:textId="0BA76F43" w:rsidR="008C4F14" w:rsidRPr="008C4F14" w:rsidRDefault="008C4F14" w:rsidP="008C4F14">
      <w:pPr>
        <w:pStyle w:val="NormalnyWeb"/>
        <w:spacing w:after="360" w:line="276" w:lineRule="auto"/>
        <w:ind w:left="426"/>
        <w:rPr>
          <w:rFonts w:asciiTheme="minorHAnsi" w:hAnsiTheme="minorHAnsi" w:cstheme="minorHAnsi"/>
        </w:rPr>
      </w:pPr>
      <w:r w:rsidRPr="008C4F14">
        <w:rPr>
          <w:rFonts w:asciiTheme="minorHAnsi" w:hAnsiTheme="minorHAnsi" w:cstheme="minorHAnsi"/>
        </w:rPr>
        <w:t>•</w:t>
      </w:r>
      <w:r w:rsidRPr="008C4F14">
        <w:rPr>
          <w:rFonts w:asciiTheme="minorHAnsi" w:hAnsiTheme="minorHAnsi" w:cstheme="minorHAnsi"/>
        </w:rPr>
        <w:tab/>
        <w:t>poprawa warunków ogólnodostępnych budynków szatniowo-sanitarnych przy obiektach sportowych na terenie województwa wielkopolskiego.</w:t>
      </w:r>
    </w:p>
    <w:p w14:paraId="0D4544CB" w14:textId="77777777" w:rsidR="008C4F14" w:rsidRPr="008C4F14" w:rsidRDefault="008C4F14" w:rsidP="008C4F14">
      <w:pPr>
        <w:pStyle w:val="NormalnyWeb"/>
        <w:spacing w:after="360" w:line="276" w:lineRule="auto"/>
        <w:rPr>
          <w:rFonts w:asciiTheme="minorHAnsi" w:hAnsiTheme="minorHAnsi" w:cstheme="minorHAnsi"/>
        </w:rPr>
      </w:pPr>
      <w:r w:rsidRPr="008C4F14">
        <w:rPr>
          <w:rFonts w:asciiTheme="minorHAnsi" w:hAnsiTheme="minorHAnsi" w:cstheme="minorHAnsi"/>
        </w:rPr>
        <w:t>W ramach Programu realizowane są zadania:</w:t>
      </w:r>
    </w:p>
    <w:p w14:paraId="356CE55B" w14:textId="09D55E5B" w:rsidR="008C4F14" w:rsidRPr="008C4F14" w:rsidRDefault="008C4F14" w:rsidP="008C4F14">
      <w:pPr>
        <w:pStyle w:val="NormalnyWeb"/>
        <w:numPr>
          <w:ilvl w:val="0"/>
          <w:numId w:val="1"/>
        </w:numPr>
        <w:spacing w:after="360" w:line="276" w:lineRule="auto"/>
        <w:jc w:val="both"/>
        <w:rPr>
          <w:rFonts w:asciiTheme="minorHAnsi" w:hAnsiTheme="minorHAnsi" w:cstheme="minorHAnsi"/>
        </w:rPr>
      </w:pPr>
      <w:r w:rsidRPr="008C4F14">
        <w:rPr>
          <w:rFonts w:asciiTheme="minorHAnsi" w:hAnsiTheme="minorHAnsi" w:cstheme="minorHAnsi"/>
        </w:rPr>
        <w:t>Inwestycyjne, polegające na budowie nowych pomieszczeń szatniowych, sanitarnych, magazynowych, zakupie modułowych konstrukcji zaplecza oraz zakupie sprzętu sportowego, pod potrzeby funkcjonowania obiektów sportowych.</w:t>
      </w:r>
    </w:p>
    <w:p w14:paraId="2DA7A415" w14:textId="11AAF5B4" w:rsidR="008C4F14" w:rsidRPr="008C4F14" w:rsidRDefault="008C4F14" w:rsidP="008C4F14">
      <w:pPr>
        <w:pStyle w:val="NormalnyWeb"/>
        <w:numPr>
          <w:ilvl w:val="0"/>
          <w:numId w:val="1"/>
        </w:numPr>
        <w:spacing w:after="360" w:line="276" w:lineRule="auto"/>
        <w:jc w:val="both"/>
        <w:rPr>
          <w:rFonts w:asciiTheme="minorHAnsi" w:hAnsiTheme="minorHAnsi" w:cstheme="minorHAnsi"/>
        </w:rPr>
      </w:pPr>
      <w:r w:rsidRPr="008C4F14">
        <w:rPr>
          <w:rFonts w:asciiTheme="minorHAnsi" w:hAnsiTheme="minorHAnsi" w:cstheme="minorHAnsi"/>
        </w:rPr>
        <w:t>Remontowe, polegające na poprawie warunków szatniowo-sanitarnych oraz magazynowych istniejących obiektów lub adaptacji istniejących budynków do potrzeb szatniowo-sanitarnych przy obiektach sportowych.</w:t>
      </w:r>
    </w:p>
    <w:p w14:paraId="134E932C" w14:textId="77777777" w:rsidR="008C4F14" w:rsidRPr="008C4F14" w:rsidRDefault="008C4F14" w:rsidP="008C4F14">
      <w:pPr>
        <w:pStyle w:val="NormalnyWeb"/>
        <w:spacing w:after="360" w:line="276" w:lineRule="auto"/>
        <w:rPr>
          <w:rFonts w:asciiTheme="minorHAnsi" w:hAnsiTheme="minorHAnsi" w:cstheme="minorHAnsi"/>
        </w:rPr>
      </w:pPr>
    </w:p>
    <w:p w14:paraId="26D44688" w14:textId="65989A4B" w:rsidR="008C4F14" w:rsidRPr="008C4F14" w:rsidRDefault="008C4F14" w:rsidP="008C4F14">
      <w:pPr>
        <w:pStyle w:val="NormalnyWeb"/>
        <w:spacing w:after="360" w:line="276" w:lineRule="auto"/>
        <w:jc w:val="both"/>
        <w:rPr>
          <w:rFonts w:asciiTheme="minorHAnsi" w:hAnsiTheme="minorHAnsi" w:cstheme="minorHAnsi"/>
        </w:rPr>
      </w:pPr>
      <w:r w:rsidRPr="008C4F14">
        <w:rPr>
          <w:rFonts w:asciiTheme="minorHAnsi" w:hAnsiTheme="minorHAnsi" w:cstheme="minorHAnsi"/>
        </w:rPr>
        <w:lastRenderedPageBreak/>
        <w:t xml:space="preserve">W tym przypadku, </w:t>
      </w:r>
      <w:r w:rsidRPr="008C4F14">
        <w:rPr>
          <w:rFonts w:asciiTheme="minorHAnsi" w:hAnsiTheme="minorHAnsi" w:cstheme="minorHAnsi"/>
          <w:b/>
        </w:rPr>
        <w:t>aby uzyskać dofinansowanie, wniosek do Programu powinna złożyć Gmina Sompolno</w:t>
      </w:r>
      <w:r w:rsidRPr="008C4F14">
        <w:rPr>
          <w:rFonts w:asciiTheme="minorHAnsi" w:hAnsiTheme="minorHAnsi" w:cstheme="minorHAnsi"/>
        </w:rPr>
        <w:t xml:space="preserve">. Nabór do 8 edycji Programu "Szatnia na Medal" </w:t>
      </w:r>
      <w:r>
        <w:rPr>
          <w:rFonts w:asciiTheme="minorHAnsi" w:hAnsiTheme="minorHAnsi" w:cstheme="minorHAnsi"/>
        </w:rPr>
        <w:t>potrwa od 2 do</w:t>
      </w:r>
      <w:r w:rsidRPr="008C4F14">
        <w:rPr>
          <w:rFonts w:asciiTheme="minorHAnsi" w:hAnsiTheme="minorHAnsi" w:cstheme="minorHAnsi"/>
        </w:rPr>
        <w:t xml:space="preserve"> 31 stycznia 2025 roku. Gmina Sompolno jak dotąd nie skorzystała z dofinansowania w ramach Programu, zatem zgodnie z jego </w:t>
      </w:r>
      <w:r>
        <w:rPr>
          <w:rFonts w:asciiTheme="minorHAnsi" w:hAnsiTheme="minorHAnsi" w:cstheme="minorHAnsi"/>
        </w:rPr>
        <w:t>r</w:t>
      </w:r>
      <w:r w:rsidRPr="008C4F14">
        <w:rPr>
          <w:rFonts w:asciiTheme="minorHAnsi" w:hAnsiTheme="minorHAnsi" w:cstheme="minorHAnsi"/>
        </w:rPr>
        <w:t>egulaminem, w przypadku złożenia wniosku zostanie potraktowana priorytetowo.</w:t>
      </w:r>
    </w:p>
    <w:p w14:paraId="514C9E31" w14:textId="23627112" w:rsidR="008C4F14" w:rsidRPr="008C4F14" w:rsidRDefault="008C4F14" w:rsidP="008C4F14">
      <w:pPr>
        <w:pStyle w:val="NormalnyWeb"/>
        <w:spacing w:after="360" w:line="276" w:lineRule="auto"/>
        <w:jc w:val="both"/>
        <w:rPr>
          <w:rFonts w:asciiTheme="minorHAnsi" w:hAnsiTheme="minorHAnsi" w:cstheme="minorHAnsi"/>
        </w:rPr>
      </w:pPr>
      <w:r w:rsidRPr="006014CD">
        <w:rPr>
          <w:rFonts w:asciiTheme="minorHAnsi" w:hAnsiTheme="minorHAnsi" w:cstheme="minorHAnsi"/>
          <w:b/>
        </w:rPr>
        <w:t>W przypadku, gdy właścicielem terenu jest GKS Sompolno, wówczas dofinansowanie do remontu obiektu można uzyskać poprzez złożenie oferty w otwartym konkursie ofert na realizację zadań publicznych w dziedzinie kultury fizycznej na poprawę i rozwój infrastruktury sportowej</w:t>
      </w:r>
      <w:r w:rsidRPr="006014CD">
        <w:rPr>
          <w:rFonts w:asciiTheme="minorHAnsi" w:hAnsiTheme="minorHAnsi" w:cstheme="minorHAnsi"/>
        </w:rPr>
        <w:t>. Konkurs ten jest corocznie ogłaszany przez Departament Sportu i Turystyki. Ogłoszenie konkursu na rok 2025 nastąpi w grudniu 2024 roku, a przewidywany termin składania ofert to 3 stycznia 2025 rok. Należy zaznaczyć, że dofinansowanie mogą uzyskać organizacje pozarządowe (kluby sportowe oraz stowarzyszenia kultury fizycznej), które posiadają tytuł prawny do nieruchomości będącej przedmiotem zadania (własność lub umowa najmu, dzierżawy lub użyczenia) w okresie co najmniej 3 lat od dnia złożenia oferty.</w:t>
      </w:r>
    </w:p>
    <w:p w14:paraId="0C534DF3" w14:textId="3B51FFE1" w:rsidR="008C4F14" w:rsidRPr="008C4F14" w:rsidRDefault="008C4F14" w:rsidP="006014CD">
      <w:pPr>
        <w:pStyle w:val="NormalnyWeb"/>
        <w:spacing w:before="0" w:beforeAutospacing="0" w:after="360" w:afterAutospacing="0" w:line="276" w:lineRule="auto"/>
        <w:jc w:val="both"/>
        <w:rPr>
          <w:rFonts w:asciiTheme="minorHAnsi" w:hAnsiTheme="minorHAnsi" w:cstheme="minorHAnsi"/>
        </w:rPr>
      </w:pPr>
      <w:r w:rsidRPr="008C4F14">
        <w:rPr>
          <w:rFonts w:asciiTheme="minorHAnsi" w:hAnsiTheme="minorHAnsi" w:cstheme="minorHAnsi"/>
        </w:rPr>
        <w:t>Zarówno Program "Szatnia na Medal" jak i otwarty konkurs ofert są merytorycznie prowadzone przez Departament Sportu i Turystyki Urzę</w:t>
      </w:r>
      <w:r w:rsidR="006014CD">
        <w:rPr>
          <w:rFonts w:asciiTheme="minorHAnsi" w:hAnsiTheme="minorHAnsi" w:cstheme="minorHAnsi"/>
        </w:rPr>
        <w:t xml:space="preserve">du Marszałkowskiego Województwa </w:t>
      </w:r>
      <w:r w:rsidRPr="008C4F14">
        <w:rPr>
          <w:rFonts w:asciiTheme="minorHAnsi" w:hAnsiTheme="minorHAnsi" w:cstheme="minorHAnsi"/>
        </w:rPr>
        <w:t>Wielkopolskiego.</w:t>
      </w:r>
    </w:p>
    <w:p w14:paraId="0CD58585" w14:textId="77777777" w:rsidR="008C4F14" w:rsidRPr="008C4F14" w:rsidRDefault="008C4F14" w:rsidP="008C4F14">
      <w:pPr>
        <w:pStyle w:val="NormalnyWeb"/>
        <w:spacing w:before="0" w:beforeAutospacing="0" w:after="360" w:afterAutospacing="0" w:line="276" w:lineRule="auto"/>
        <w:rPr>
          <w:rFonts w:asciiTheme="minorHAnsi" w:hAnsiTheme="minorHAnsi" w:cstheme="minorHAnsi"/>
        </w:rPr>
      </w:pPr>
    </w:p>
    <w:p w14:paraId="3EA46CE0" w14:textId="626EB39F" w:rsidR="00DD4868" w:rsidRPr="001A627E" w:rsidRDefault="001C218F" w:rsidP="008C4F14">
      <w:pPr>
        <w:pStyle w:val="NormalnyWeb"/>
        <w:spacing w:before="0" w:beforeAutospacing="0" w:after="360" w:afterAutospacing="0" w:line="276" w:lineRule="auto"/>
        <w:ind w:left="4248" w:firstLine="708"/>
        <w:rPr>
          <w:rFonts w:asciiTheme="minorHAnsi" w:hAnsiTheme="minorHAnsi" w:cstheme="minorHAnsi"/>
          <w:b/>
          <w:bCs/>
        </w:rPr>
      </w:pPr>
      <w:r w:rsidRPr="001A627E">
        <w:rPr>
          <w:rFonts w:asciiTheme="minorHAnsi" w:hAnsiTheme="minorHAnsi" w:cstheme="minorHAnsi"/>
          <w:b/>
          <w:bCs/>
        </w:rPr>
        <w:t>Z poważaniem</w:t>
      </w:r>
    </w:p>
    <w:p w14:paraId="3F855D6C" w14:textId="77777777" w:rsidR="001A627E" w:rsidRDefault="001A627E" w:rsidP="001A627E">
      <w:pPr>
        <w:ind w:left="4248" w:firstLine="708"/>
      </w:pPr>
      <w:r>
        <w:t>Z up. Marszałka Województwa</w:t>
      </w:r>
    </w:p>
    <w:p w14:paraId="7A5DCEB3" w14:textId="77777777" w:rsidR="001A627E" w:rsidRDefault="001A627E" w:rsidP="001A627E">
      <w:pPr>
        <w:ind w:left="4248" w:firstLine="708"/>
      </w:pPr>
      <w:r>
        <w:t>Jacek Bogusławski</w:t>
      </w:r>
    </w:p>
    <w:p w14:paraId="7BCF9A64" w14:textId="77777777" w:rsidR="001A627E" w:rsidRDefault="001A627E" w:rsidP="001A627E">
      <w:pPr>
        <w:ind w:left="4248" w:firstLine="708"/>
      </w:pPr>
      <w:r>
        <w:t>Członek Zarządu</w:t>
      </w:r>
    </w:p>
    <w:p w14:paraId="4BEDCCE1" w14:textId="77777777" w:rsidR="001A627E" w:rsidRDefault="001A627E" w:rsidP="008C4F14">
      <w:pPr>
        <w:pStyle w:val="NormalnyWeb"/>
        <w:spacing w:before="0" w:beforeAutospacing="0" w:after="360" w:afterAutospacing="0" w:line="276" w:lineRule="auto"/>
        <w:ind w:left="4248" w:firstLine="708"/>
        <w:rPr>
          <w:rFonts w:asciiTheme="minorHAnsi" w:hAnsiTheme="minorHAnsi" w:cstheme="minorHAnsi"/>
          <w:bCs/>
        </w:rPr>
      </w:pPr>
    </w:p>
    <w:p w14:paraId="1D097BB9" w14:textId="1CA5F958" w:rsidR="008B79F8" w:rsidRDefault="008B79F8" w:rsidP="008B79F8">
      <w:pPr>
        <w:pStyle w:val="NormalnyWeb"/>
        <w:spacing w:before="0" w:beforeAutospacing="0" w:after="360" w:afterAutospacing="0" w:line="276" w:lineRule="auto"/>
        <w:rPr>
          <w:rFonts w:asciiTheme="minorHAnsi" w:hAnsiTheme="minorHAnsi" w:cstheme="minorHAnsi"/>
          <w:bCs/>
        </w:rPr>
      </w:pPr>
    </w:p>
    <w:p w14:paraId="265B60D7" w14:textId="3119D411" w:rsidR="008B79F8" w:rsidRDefault="008B79F8" w:rsidP="008B79F8">
      <w:pPr>
        <w:pStyle w:val="NormalnyWeb"/>
        <w:spacing w:before="0" w:beforeAutospacing="0" w:after="360" w:afterAutospacing="0" w:line="276" w:lineRule="auto"/>
        <w:rPr>
          <w:rFonts w:asciiTheme="minorHAnsi" w:hAnsiTheme="minorHAnsi" w:cstheme="minorHAnsi"/>
          <w:bCs/>
        </w:rPr>
      </w:pPr>
      <w:bookmarkStart w:id="0" w:name="_GoBack"/>
      <w:bookmarkEnd w:id="0"/>
    </w:p>
    <w:p w14:paraId="46E95CAD" w14:textId="2AA35193" w:rsidR="008B79F8" w:rsidRDefault="008B79F8" w:rsidP="008B79F8">
      <w:pPr>
        <w:pStyle w:val="NormalnyWeb"/>
        <w:spacing w:before="0" w:beforeAutospacing="0" w:after="360" w:afterAutospacing="0" w:line="276" w:lineRule="auto"/>
        <w:rPr>
          <w:rFonts w:asciiTheme="minorHAnsi" w:hAnsiTheme="minorHAnsi" w:cstheme="minorHAnsi"/>
          <w:bCs/>
        </w:rPr>
      </w:pPr>
    </w:p>
    <w:p w14:paraId="567D507D" w14:textId="5CF2C398" w:rsidR="008B79F8" w:rsidRDefault="008B79F8" w:rsidP="008B79F8">
      <w:pPr>
        <w:pStyle w:val="NormalnyWeb"/>
        <w:spacing w:before="0" w:beforeAutospacing="0" w:after="360" w:afterAutospacing="0" w:line="276" w:lineRule="auto"/>
        <w:rPr>
          <w:rFonts w:asciiTheme="minorHAnsi" w:hAnsiTheme="minorHAnsi" w:cstheme="minorHAnsi"/>
          <w:bCs/>
        </w:rPr>
      </w:pPr>
    </w:p>
    <w:p w14:paraId="684690EF" w14:textId="62DB4DB8" w:rsidR="008B79F8" w:rsidRDefault="008B79F8" w:rsidP="008B79F8">
      <w:pPr>
        <w:pStyle w:val="NormalnyWeb"/>
        <w:spacing w:before="0" w:beforeAutospacing="0" w:after="360" w:afterAutospacing="0" w:line="276" w:lineRule="auto"/>
        <w:rPr>
          <w:rFonts w:asciiTheme="minorHAnsi" w:hAnsiTheme="minorHAnsi" w:cstheme="minorHAnsi"/>
          <w:bCs/>
        </w:rPr>
      </w:pPr>
    </w:p>
    <w:p w14:paraId="648C460C" w14:textId="4BFD0F06" w:rsidR="008B79F8" w:rsidRDefault="008B79F8" w:rsidP="008B79F8">
      <w:pPr>
        <w:pStyle w:val="NormalnyWeb"/>
        <w:spacing w:before="0" w:beforeAutospacing="0" w:after="360" w:afterAutospacing="0" w:line="276" w:lineRule="auto"/>
        <w:rPr>
          <w:rFonts w:asciiTheme="minorHAnsi" w:hAnsiTheme="minorHAnsi" w:cstheme="minorHAnsi"/>
          <w:bCs/>
        </w:rPr>
      </w:pPr>
    </w:p>
    <w:p w14:paraId="463635B7" w14:textId="77777777" w:rsidR="008B79F8" w:rsidRDefault="008B79F8" w:rsidP="008B79F8">
      <w:pPr>
        <w:pStyle w:val="NormalnyWeb"/>
        <w:spacing w:before="0" w:beforeAutospacing="0" w:after="360" w:afterAutospacing="0" w:line="276" w:lineRule="auto"/>
        <w:rPr>
          <w:rFonts w:asciiTheme="minorHAnsi" w:hAnsiTheme="minorHAnsi" w:cstheme="minorHAnsi"/>
          <w:bCs/>
        </w:rPr>
      </w:pPr>
    </w:p>
    <w:p w14:paraId="344C8CB9" w14:textId="09984ED9" w:rsidR="008B79F8" w:rsidRPr="008B79F8" w:rsidRDefault="008B79F8" w:rsidP="008B79F8">
      <w:pPr>
        <w:rPr>
          <w:sz w:val="20"/>
        </w:rPr>
      </w:pPr>
      <w:r w:rsidRPr="008B79F8">
        <w:rPr>
          <w:sz w:val="20"/>
        </w:rPr>
        <w:t>Do wiadomości:</w:t>
      </w:r>
    </w:p>
    <w:p w14:paraId="469E9944" w14:textId="77777777" w:rsidR="008B79F8" w:rsidRDefault="008B79F8" w:rsidP="008B79F8">
      <w:pPr>
        <w:pStyle w:val="Akapitzlist"/>
        <w:numPr>
          <w:ilvl w:val="0"/>
          <w:numId w:val="3"/>
        </w:numPr>
        <w:rPr>
          <w:sz w:val="20"/>
        </w:rPr>
      </w:pPr>
      <w:r w:rsidRPr="008B79F8">
        <w:rPr>
          <w:sz w:val="20"/>
        </w:rPr>
        <w:lastRenderedPageBreak/>
        <w:t>A</w:t>
      </w:r>
      <w:r>
        <w:rPr>
          <w:sz w:val="20"/>
        </w:rPr>
        <w:t>dresat</w:t>
      </w:r>
    </w:p>
    <w:p w14:paraId="2B276FAE" w14:textId="74AA5C29" w:rsidR="008B79F8" w:rsidRPr="008B79F8" w:rsidRDefault="008B79F8" w:rsidP="008B79F8">
      <w:pPr>
        <w:pStyle w:val="Akapitzlist"/>
        <w:numPr>
          <w:ilvl w:val="0"/>
          <w:numId w:val="3"/>
        </w:numPr>
        <w:rPr>
          <w:sz w:val="20"/>
        </w:rPr>
      </w:pPr>
      <w:r w:rsidRPr="008B79F8">
        <w:rPr>
          <w:sz w:val="20"/>
        </w:rPr>
        <w:t>Departament Organizacyjny i Kadr</w:t>
      </w:r>
    </w:p>
    <w:sectPr w:rsidR="008B79F8" w:rsidRPr="008B79F8" w:rsidSect="0052249E">
      <w:headerReference w:type="default" r:id="rId9"/>
      <w:footerReference w:type="default" r:id="rId10"/>
      <w:pgSz w:w="11906" w:h="16838"/>
      <w:pgMar w:top="851" w:right="1133"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A683" w14:textId="77777777" w:rsidR="007D5D2C" w:rsidRDefault="007D5D2C" w:rsidP="007D24CC">
      <w:r>
        <w:separator/>
      </w:r>
    </w:p>
  </w:endnote>
  <w:endnote w:type="continuationSeparator" w:id="0">
    <w:p w14:paraId="68212A2B" w14:textId="77777777" w:rsidR="007D5D2C" w:rsidRDefault="007D5D2C"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23E4" w14:textId="68ED377D" w:rsidR="007D24CC" w:rsidRPr="004E4070" w:rsidRDefault="0066335C" w:rsidP="007D24CC">
    <w:pPr>
      <w:rPr>
        <w:b/>
        <w:bCs/>
        <w:sz w:val="14"/>
        <w:szCs w:val="14"/>
      </w:rPr>
    </w:pPr>
    <w:r>
      <w:rPr>
        <w:b/>
        <w:bCs/>
        <w:noProof/>
        <w:sz w:val="14"/>
        <w:szCs w:val="14"/>
        <w:lang w:eastAsia="pl-PL"/>
      </w:rPr>
      <mc:AlternateContent>
        <mc:Choice Requires="wps">
          <w:drawing>
            <wp:anchor distT="0" distB="0" distL="114300" distR="114300" simplePos="0" relativeHeight="251661312" behindDoc="0" locked="0" layoutInCell="1" allowOverlap="1" wp14:anchorId="68346E6D" wp14:editId="76D87429">
              <wp:simplePos x="0" y="0"/>
              <wp:positionH relativeFrom="column">
                <wp:posOffset>3647819</wp:posOffset>
              </wp:positionH>
              <wp:positionV relativeFrom="paragraph">
                <wp:posOffset>2515</wp:posOffset>
              </wp:positionV>
              <wp:extent cx="0" cy="445135"/>
              <wp:effectExtent l="0" t="0" r="19050" b="31115"/>
              <wp:wrapNone/>
              <wp:docPr id="7" name="Łącznik prosty 7" descr="Marszałek Województwa Wielkopolskiego&#10;tel. 61 626 66 00&#10;marszalek@umww.pl&#10;"/>
              <wp:cNvGraphicFramePr/>
              <a:graphic xmlns:a="http://schemas.openxmlformats.org/drawingml/2006/main">
                <a:graphicData uri="http://schemas.microsoft.com/office/word/2010/wordprocessingShape">
                  <wps:wsp>
                    <wps:cNvCnPr/>
                    <wps:spPr>
                      <a:xfrm>
                        <a:off x="0" y="0"/>
                        <a:ext cx="0" cy="445135"/>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FAD6E" id="Łącznik prosty 7" o:spid="_x0000_s1026" alt="Marszałek Województwa Wielkopolskiego&#10;tel. 61 626 66 00&#10;marszalek@umww.pl&#1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2pt" to="287.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0288" behindDoc="0" locked="0" layoutInCell="1" allowOverlap="1" wp14:anchorId="02FFEBE9" wp14:editId="2B649EF6">
              <wp:simplePos x="0" y="0"/>
              <wp:positionH relativeFrom="column">
                <wp:posOffset>1824957</wp:posOffset>
              </wp:positionH>
              <wp:positionV relativeFrom="paragraph">
                <wp:posOffset>2515</wp:posOffset>
              </wp:positionV>
              <wp:extent cx="0" cy="445325"/>
              <wp:effectExtent l="0" t="0" r="19050" b="31115"/>
              <wp:wrapNone/>
              <wp:docPr id="6" name="Łącznik prosty 6"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445325"/>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0CFE5C" id="Łącznik prosty 6" o:spid="_x0000_s1026" alt="Urząd Marszałkowski Województwa Wielkopolskiego w Poznaniu&#10;al. Niepodległości 34, 61-714 Poznań &#10;tel. 61 626 66 66, www.umww.pl"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pt,.2pt" to="143.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" strokecolor="#8d9390">
              <v:stroke joinstyle="miter"/>
            </v:line>
          </w:pict>
        </mc:Fallback>
      </mc:AlternateContent>
    </w:r>
    <w:r w:rsidR="00944F8B">
      <w:rPr>
        <w:b/>
        <w:bCs/>
        <w:noProof/>
        <w:sz w:val="14"/>
        <w:szCs w:val="14"/>
        <w:lang w:eastAsia="pl-PL"/>
      </w:rPr>
      <w:drawing>
        <wp:anchor distT="0" distB="0" distL="114300" distR="114300" simplePos="0" relativeHeight="251659264" behindDoc="0" locked="0" layoutInCell="1" allowOverlap="1" wp14:anchorId="7EAAAA9B" wp14:editId="56E695A4">
          <wp:simplePos x="0" y="0"/>
          <wp:positionH relativeFrom="column">
            <wp:posOffset>3746307</wp:posOffset>
          </wp:positionH>
          <wp:positionV relativeFrom="paragraph">
            <wp:posOffset>-99032</wp:posOffset>
          </wp:positionV>
          <wp:extent cx="1984375" cy="648335"/>
          <wp:effectExtent l="0" t="0" r="0" b="0"/>
          <wp:wrapNone/>
          <wp:docPr id="13" name="Obraz 13"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anchor>
      </w:drawing>
    </w:r>
    <w:r w:rsidR="007D24CC" w:rsidRPr="004E4070">
      <w:rPr>
        <w:b/>
        <w:bCs/>
        <w:sz w:val="14"/>
        <w:szCs w:val="14"/>
      </w:rPr>
      <w:t>Urząd Marszałkowski</w:t>
    </w:r>
    <w:r w:rsidR="007D24CC">
      <w:rPr>
        <w:b/>
        <w:bCs/>
        <w:sz w:val="14"/>
        <w:szCs w:val="14"/>
      </w:rPr>
      <w:tab/>
    </w:r>
    <w:r w:rsidR="007D24CC">
      <w:rPr>
        <w:b/>
        <w:bCs/>
        <w:sz w:val="14"/>
        <w:szCs w:val="14"/>
      </w:rPr>
      <w:tab/>
    </w:r>
    <w:r w:rsidR="007D24CC">
      <w:rPr>
        <w:b/>
        <w:bCs/>
        <w:sz w:val="14"/>
        <w:szCs w:val="14"/>
      </w:rPr>
      <w:tab/>
      <w:t xml:space="preserve">             </w:t>
    </w:r>
    <w:r w:rsidR="00C04930">
      <w:rPr>
        <w:b/>
        <w:bCs/>
        <w:sz w:val="14"/>
        <w:szCs w:val="14"/>
      </w:rPr>
      <w:t xml:space="preserve"> </w:t>
    </w:r>
    <w:r w:rsidR="009664C8" w:rsidRPr="009664C8">
      <w:rPr>
        <w:b/>
        <w:bCs/>
        <w:sz w:val="14"/>
        <w:szCs w:val="14"/>
      </w:rPr>
      <w:t>MA</w:t>
    </w:r>
    <w:r>
      <w:rPr>
        <w:b/>
        <w:bCs/>
        <w:sz w:val="14"/>
        <w:szCs w:val="14"/>
      </w:rPr>
      <w:t>RSZAŁEK</w:t>
    </w:r>
  </w:p>
  <w:p w14:paraId="222893BC" w14:textId="12343D38" w:rsidR="007D24CC" w:rsidRPr="00D80CDF" w:rsidRDefault="007D24CC" w:rsidP="007D24CC">
    <w:pPr>
      <w:rPr>
        <w:sz w:val="14"/>
        <w:szCs w:val="14"/>
      </w:rPr>
    </w:pPr>
    <w:r w:rsidRPr="00483806">
      <w:rPr>
        <w:b/>
        <w:bCs/>
        <w:sz w:val="14"/>
        <w:szCs w:val="14"/>
      </w:rPr>
      <w:t>Województwa W</w:t>
    </w:r>
    <w:r>
      <w:rPr>
        <w:b/>
        <w:bCs/>
        <w:sz w:val="14"/>
        <w:szCs w:val="14"/>
      </w:rPr>
      <w:t>ie</w:t>
    </w:r>
    <w:r w:rsidRPr="00483806">
      <w:rPr>
        <w:b/>
        <w:bCs/>
        <w:sz w:val="14"/>
        <w:szCs w:val="14"/>
      </w:rPr>
      <w:t>lkopolskiego</w:t>
    </w:r>
    <w:r w:rsidR="00C04930">
      <w:rPr>
        <w:b/>
        <w:bCs/>
        <w:sz w:val="14"/>
        <w:szCs w:val="14"/>
      </w:rPr>
      <w:t xml:space="preserve"> w Poznaniu</w:t>
    </w:r>
    <w:r w:rsidR="00C04930">
      <w:rPr>
        <w:b/>
        <w:bCs/>
        <w:sz w:val="14"/>
        <w:szCs w:val="14"/>
      </w:rPr>
      <w:tab/>
      <w:t xml:space="preserve">              </w:t>
    </w:r>
    <w:r w:rsidR="0066335C">
      <w:rPr>
        <w:b/>
        <w:bCs/>
        <w:sz w:val="14"/>
        <w:szCs w:val="14"/>
      </w:rPr>
      <w:t>WOJEWÓDZTWA WIELKOPOLSKIEGO</w:t>
    </w:r>
  </w:p>
  <w:p w14:paraId="09B845BA" w14:textId="1E45A3BC" w:rsidR="007D24CC" w:rsidRPr="009664C8" w:rsidRDefault="007D24CC" w:rsidP="007D24CC">
    <w:pPr>
      <w:rPr>
        <w:b/>
        <w:color w:val="000000" w:themeColor="text1"/>
        <w:sz w:val="14"/>
        <w:szCs w:val="14"/>
      </w:rPr>
    </w:pPr>
    <w:r w:rsidRPr="00483806">
      <w:rPr>
        <w:sz w:val="14"/>
        <w:szCs w:val="14"/>
      </w:rPr>
      <w:t xml:space="preserve">al. </w:t>
    </w:r>
    <w:r w:rsidRPr="00FF4EC8">
      <w:rPr>
        <w:color w:val="000000" w:themeColor="text1"/>
        <w:sz w:val="14"/>
        <w:szCs w:val="14"/>
      </w:rPr>
      <w:t>N</w:t>
    </w:r>
    <w:r w:rsidR="00C04930">
      <w:rPr>
        <w:color w:val="000000" w:themeColor="text1"/>
        <w:sz w:val="14"/>
        <w:szCs w:val="14"/>
      </w:rPr>
      <w:t>iepodległości 34, 61-714 Poznań</w:t>
    </w:r>
    <w:r w:rsidR="00C04930">
      <w:rPr>
        <w:color w:val="000000" w:themeColor="text1"/>
        <w:sz w:val="14"/>
        <w:szCs w:val="14"/>
      </w:rPr>
      <w:tab/>
    </w:r>
    <w:r w:rsidR="00C04930">
      <w:rPr>
        <w:color w:val="000000" w:themeColor="text1"/>
        <w:sz w:val="14"/>
        <w:szCs w:val="14"/>
      </w:rPr>
      <w:tab/>
      <w:t xml:space="preserve">              </w:t>
    </w:r>
    <w:r w:rsidR="0066335C" w:rsidRPr="009664C8">
      <w:rPr>
        <w:color w:val="000000" w:themeColor="text1"/>
        <w:sz w:val="14"/>
        <w:szCs w:val="14"/>
      </w:rPr>
      <w:t>tel. 61 626 66 00</w:t>
    </w:r>
  </w:p>
  <w:p w14:paraId="316C114D" w14:textId="77777777" w:rsidR="009664C8" w:rsidRDefault="009664C8" w:rsidP="00A60B73">
    <w:pPr>
      <w:ind w:left="3285" w:hanging="3285"/>
      <w:rPr>
        <w:color w:val="000000" w:themeColor="text1"/>
        <w:sz w:val="14"/>
        <w:szCs w:val="14"/>
      </w:rPr>
    </w:pPr>
    <w:r>
      <w:rPr>
        <w:color w:val="000000" w:themeColor="text1"/>
        <w:sz w:val="14"/>
        <w:szCs w:val="14"/>
      </w:rPr>
      <w:t>tel. 61 626 66 66</w:t>
    </w:r>
    <w:r w:rsidR="0066335C">
      <w:rPr>
        <w:color w:val="000000" w:themeColor="text1"/>
        <w:sz w:val="14"/>
        <w:szCs w:val="14"/>
      </w:rPr>
      <w:t xml:space="preserve">, </w:t>
    </w:r>
    <w:r w:rsidR="0066335C" w:rsidRPr="009E6B77">
      <w:rPr>
        <w:color w:val="000000" w:themeColor="text1"/>
        <w:sz w:val="14"/>
        <w:szCs w:val="14"/>
      </w:rPr>
      <w:t>www.umww.pl</w:t>
    </w:r>
    <w:r w:rsidR="0066335C">
      <w:rPr>
        <w:color w:val="000000" w:themeColor="text1"/>
        <w:sz w:val="14"/>
        <w:szCs w:val="14"/>
      </w:rPr>
      <w:t xml:space="preserve"> </w:t>
    </w:r>
    <w:r>
      <w:rPr>
        <w:color w:val="000000" w:themeColor="text1"/>
        <w:sz w:val="14"/>
        <w:szCs w:val="14"/>
      </w:rPr>
      <w:tab/>
    </w:r>
    <w:r w:rsidR="0066335C" w:rsidRPr="009664C8">
      <w:rPr>
        <w:color w:val="000000" w:themeColor="text1"/>
        <w:sz w:val="14"/>
        <w:szCs w:val="14"/>
      </w:rPr>
      <w:t>marszalek@umww.pl</w:t>
    </w:r>
  </w:p>
  <w:p w14:paraId="717B6CF9" w14:textId="53B5D30D" w:rsidR="007D24CC" w:rsidRPr="00FF4EC8" w:rsidRDefault="00C04930" w:rsidP="00A60B73">
    <w:pPr>
      <w:ind w:left="3285" w:hanging="3285"/>
      <w:rPr>
        <w:color w:val="000000" w:themeColor="text1"/>
        <w:sz w:val="14"/>
        <w:szCs w:val="14"/>
      </w:rPr>
    </w:pPr>
    <w:r>
      <w:rPr>
        <w:color w:val="000000" w:themeColor="text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6A222" w14:textId="77777777" w:rsidR="007D5D2C" w:rsidRDefault="007D5D2C" w:rsidP="007D24CC">
      <w:r>
        <w:separator/>
      </w:r>
    </w:p>
  </w:footnote>
  <w:footnote w:type="continuationSeparator" w:id="0">
    <w:p w14:paraId="6514E91C" w14:textId="77777777" w:rsidR="007D5D2C" w:rsidRDefault="007D5D2C"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14:paraId="1C0DE2D9" w14:textId="40E2F885" w:rsidR="00115959" w:rsidRDefault="00115959">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3360" behindDoc="0" locked="0" layoutInCell="0" allowOverlap="1" wp14:anchorId="6122993C" wp14:editId="6A7794E6">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14:paraId="075D848B" w14:textId="565F710E"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1A627E" w:rsidRPr="001A627E">
                                <w:rPr>
                                  <w:rStyle w:val="Numerstrony"/>
                                  <w:bCs/>
                                  <w:noProof/>
                                </w:rPr>
                                <w:t>3</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993C" id="Owal 4" o:spid="_x0000_s1026" style="position:absolute;margin-left:0;margin-top:0;width:37.7pt;height:37.7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14:paraId="075D848B" w14:textId="565F710E"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1A627E" w:rsidRPr="001A627E">
                          <w:rPr>
                            <w:rStyle w:val="Numerstrony"/>
                            <w:bCs/>
                            <w:noProof/>
                          </w:rPr>
                          <w:t>3</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6740"/>
    <w:multiLevelType w:val="hybridMultilevel"/>
    <w:tmpl w:val="8A2AF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D0048E"/>
    <w:multiLevelType w:val="hybridMultilevel"/>
    <w:tmpl w:val="8BC20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7337DA"/>
    <w:multiLevelType w:val="hybridMultilevel"/>
    <w:tmpl w:val="39609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2375F"/>
    <w:rsid w:val="001008A1"/>
    <w:rsid w:val="00115959"/>
    <w:rsid w:val="00140F72"/>
    <w:rsid w:val="00184EA5"/>
    <w:rsid w:val="001A627E"/>
    <w:rsid w:val="001C218F"/>
    <w:rsid w:val="0025429E"/>
    <w:rsid w:val="0027623F"/>
    <w:rsid w:val="002D3742"/>
    <w:rsid w:val="002E4D7C"/>
    <w:rsid w:val="003E585F"/>
    <w:rsid w:val="003F14FD"/>
    <w:rsid w:val="00403443"/>
    <w:rsid w:val="0043416A"/>
    <w:rsid w:val="004A6AB9"/>
    <w:rsid w:val="0052141E"/>
    <w:rsid w:val="0052249E"/>
    <w:rsid w:val="005525AE"/>
    <w:rsid w:val="00555DEC"/>
    <w:rsid w:val="0056314E"/>
    <w:rsid w:val="006014CD"/>
    <w:rsid w:val="00610376"/>
    <w:rsid w:val="0066335C"/>
    <w:rsid w:val="00663C93"/>
    <w:rsid w:val="006B707F"/>
    <w:rsid w:val="00751A32"/>
    <w:rsid w:val="007D24CC"/>
    <w:rsid w:val="007D5D2C"/>
    <w:rsid w:val="007F5A58"/>
    <w:rsid w:val="007F713C"/>
    <w:rsid w:val="00811238"/>
    <w:rsid w:val="008811C8"/>
    <w:rsid w:val="008A08DE"/>
    <w:rsid w:val="008B79F8"/>
    <w:rsid w:val="008C4F14"/>
    <w:rsid w:val="008D11A6"/>
    <w:rsid w:val="008F6D34"/>
    <w:rsid w:val="00944F8B"/>
    <w:rsid w:val="009664C8"/>
    <w:rsid w:val="00990339"/>
    <w:rsid w:val="009D6D90"/>
    <w:rsid w:val="009E6B77"/>
    <w:rsid w:val="00A02923"/>
    <w:rsid w:val="00A60B73"/>
    <w:rsid w:val="00AE29AE"/>
    <w:rsid w:val="00B03590"/>
    <w:rsid w:val="00B54393"/>
    <w:rsid w:val="00BB6771"/>
    <w:rsid w:val="00BD5D2D"/>
    <w:rsid w:val="00C04930"/>
    <w:rsid w:val="00CF4DA4"/>
    <w:rsid w:val="00D0069F"/>
    <w:rsid w:val="00D239D4"/>
    <w:rsid w:val="00D905E8"/>
    <w:rsid w:val="00DD4868"/>
    <w:rsid w:val="00DF7393"/>
    <w:rsid w:val="00E07D66"/>
    <w:rsid w:val="00E56A7E"/>
    <w:rsid w:val="00E7021B"/>
    <w:rsid w:val="00E768AF"/>
    <w:rsid w:val="00EA69BE"/>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Numerstrony">
    <w:name w:val="page number"/>
    <w:basedOn w:val="Domylnaczcionkaakapitu"/>
    <w:uiPriority w:val="99"/>
    <w:unhideWhenUsed/>
    <w:rsid w:val="00115959"/>
  </w:style>
  <w:style w:type="paragraph" w:styleId="Tekstdymka">
    <w:name w:val="Balloon Text"/>
    <w:basedOn w:val="Normalny"/>
    <w:link w:val="TekstdymkaZnak"/>
    <w:uiPriority w:val="99"/>
    <w:semiHidden/>
    <w:unhideWhenUsed/>
    <w:rsid w:val="006633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35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C4F14"/>
    <w:rPr>
      <w:sz w:val="20"/>
      <w:szCs w:val="20"/>
    </w:rPr>
  </w:style>
  <w:style w:type="character" w:customStyle="1" w:styleId="TekstprzypisukocowegoZnak">
    <w:name w:val="Tekst przypisu końcowego Znak"/>
    <w:basedOn w:val="Domylnaczcionkaakapitu"/>
    <w:link w:val="Tekstprzypisukocowego"/>
    <w:uiPriority w:val="99"/>
    <w:semiHidden/>
    <w:rsid w:val="008C4F14"/>
    <w:rPr>
      <w:sz w:val="20"/>
      <w:szCs w:val="20"/>
    </w:rPr>
  </w:style>
  <w:style w:type="character" w:styleId="Odwoanieprzypisukocowego">
    <w:name w:val="endnote reference"/>
    <w:basedOn w:val="Domylnaczcionkaakapitu"/>
    <w:uiPriority w:val="99"/>
    <w:semiHidden/>
    <w:unhideWhenUsed/>
    <w:rsid w:val="008C4F14"/>
    <w:rPr>
      <w:vertAlign w:val="superscript"/>
    </w:rPr>
  </w:style>
  <w:style w:type="paragraph" w:styleId="Akapitzlist">
    <w:name w:val="List Paragraph"/>
    <w:basedOn w:val="Normalny"/>
    <w:uiPriority w:val="34"/>
    <w:qFormat/>
    <w:rsid w:val="008B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02">
      <w:bodyDiv w:val="1"/>
      <w:marLeft w:val="0"/>
      <w:marRight w:val="0"/>
      <w:marTop w:val="0"/>
      <w:marBottom w:val="0"/>
      <w:divBdr>
        <w:top w:val="none" w:sz="0" w:space="0" w:color="auto"/>
        <w:left w:val="none" w:sz="0" w:space="0" w:color="auto"/>
        <w:bottom w:val="none" w:sz="0" w:space="0" w:color="auto"/>
        <w:right w:val="none" w:sz="0" w:space="0" w:color="auto"/>
      </w:divBdr>
    </w:div>
    <w:div w:id="4229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9FD8-ED0F-4117-BA88-D87DB28F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2414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wzór listownika MARSZALEK</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listownika MARSZALEK</dc:title>
  <dc:subject/>
  <dc:creator>Sklepik Katarzyna</dc:creator>
  <cp:keywords/>
  <dc:description/>
  <cp:lastModifiedBy>Mikulska Agata</cp:lastModifiedBy>
  <cp:revision>8</cp:revision>
  <cp:lastPrinted>2022-09-07T13:04:00Z</cp:lastPrinted>
  <dcterms:created xsi:type="dcterms:W3CDTF">2022-08-23T08:33:00Z</dcterms:created>
  <dcterms:modified xsi:type="dcterms:W3CDTF">2024-12-09T12:02:00Z</dcterms:modified>
</cp:coreProperties>
</file>